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971"/>
        </w:tabs>
        <w:spacing w:after="0" w:before="0" w:line="240" w:lineRule="auto"/>
        <w:ind w:left="-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3164205" cy="770255"/>
                <wp:effectExtent b="0" l="0" r="0" t="0"/>
                <wp:docPr id="2" name=""/>
                <a:graphic>
                  <a:graphicData uri="http://schemas.microsoft.com/office/word/2010/wordprocessingGroup">
                    <wpg:wgp>
                      <wpg:cNvGrpSpPr/>
                      <wpg:grpSpPr>
                        <a:xfrm>
                          <a:off x="3762300" y="3393275"/>
                          <a:ext cx="3164205" cy="770255"/>
                          <a:chOff x="3762300" y="3393275"/>
                          <a:chExt cx="3167400" cy="773450"/>
                        </a:xfrm>
                      </wpg:grpSpPr>
                      <wpg:grpSp>
                        <wpg:cNvGrpSpPr/>
                        <wpg:grpSpPr>
                          <a:xfrm>
                            <a:off x="3763898" y="3394873"/>
                            <a:ext cx="3164200" cy="770250"/>
                            <a:chOff x="0" y="0"/>
                            <a:chExt cx="3164200" cy="770250"/>
                          </a:xfrm>
                        </wpg:grpSpPr>
                        <wps:wsp>
                          <wps:cNvSpPr/>
                          <wps:cNvPr id="4" name="Shape 4"/>
                          <wps:spPr>
                            <a:xfrm>
                              <a:off x="0" y="0"/>
                              <a:ext cx="3164200" cy="770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175" y="3175"/>
                              <a:ext cx="3157855" cy="763905"/>
                            </a:xfrm>
                            <a:custGeom>
                              <a:rect b="b" l="l" r="r" t="t"/>
                              <a:pathLst>
                                <a:path extrusionOk="0" h="763905" w="3157855">
                                  <a:moveTo>
                                    <a:pt x="0" y="0"/>
                                  </a:moveTo>
                                  <a:lnTo>
                                    <a:pt x="0" y="763905"/>
                                  </a:lnTo>
                                  <a:lnTo>
                                    <a:pt x="3157855" y="763905"/>
                                  </a:lnTo>
                                  <a:lnTo>
                                    <a:pt x="3157855" y="0"/>
                                  </a:lnTo>
                                  <a:close/>
                                </a:path>
                              </a:pathLst>
                            </a:cu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73.00000190734863" w:line="240"/>
                                  <w:ind w:left="143.00000190734863" w:right="0" w:firstLine="143.00000190734863"/>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CURRICULUM MAP</w:t>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3164205" cy="770255"/>
                <wp:effectExtent b="0" l="0" r="0" t="0"/>
                <wp:docPr id="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3164205" cy="770255"/>
                        </a:xfrm>
                        <a:prstGeom prst="rect"/>
                        <a:ln/>
                      </pic:spPr>
                    </pic:pic>
                  </a:graphicData>
                </a:graphic>
              </wp:inline>
            </w:drawing>
          </mc:Fallback>
        </mc:AlternateConten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6.66666666666667"/>
          <w:szCs w:val="36.66666666666667"/>
          <w:u w:val="none"/>
          <w:shd w:fill="auto" w:val="clear"/>
          <w:vertAlign w:val="superscript"/>
        </w:rPr>
        <w:drawing>
          <wp:inline distB="0" distT="0" distL="0" distR="0">
            <wp:extent cx="1743455" cy="435864"/>
            <wp:effectExtent b="0" l="0" r="0" t="0"/>
            <wp:docPr descr="W:\GP files\St James large.png" id="5" name="image2.jpg"/>
            <a:graphic>
              <a:graphicData uri="http://schemas.openxmlformats.org/drawingml/2006/picture">
                <pic:pic>
                  <pic:nvPicPr>
                    <pic:cNvPr descr="W:\GP files\St James large.png" id="0" name="image2.jpg"/>
                    <pic:cNvPicPr preferRelativeResize="0"/>
                  </pic:nvPicPr>
                  <pic:blipFill>
                    <a:blip r:embed="rId7"/>
                    <a:srcRect b="0" l="0" r="0" t="0"/>
                    <a:stretch>
                      <a:fillRect/>
                    </a:stretch>
                  </pic:blipFill>
                  <pic:spPr>
                    <a:xfrm>
                      <a:off x="0" y="0"/>
                      <a:ext cx="1743455" cy="435864"/>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464820</wp:posOffset>
            </wp:positionH>
            <wp:positionV relativeFrom="paragraph">
              <wp:posOffset>405130</wp:posOffset>
            </wp:positionV>
            <wp:extent cx="2467610" cy="250824"/>
            <wp:effectExtent b="0" l="0" r="0" t="0"/>
            <wp:wrapNone/>
            <wp:docPr id="3"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2467610" cy="250824"/>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1"/>
        <w:tblW w:w="22961.0" w:type="dxa"/>
        <w:jc w:val="left"/>
        <w:tblInd w:w="1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4"/>
        <w:gridCol w:w="2548"/>
        <w:gridCol w:w="2552"/>
        <w:gridCol w:w="2551"/>
        <w:gridCol w:w="2550"/>
        <w:gridCol w:w="2552"/>
        <w:gridCol w:w="2551"/>
        <w:gridCol w:w="2550"/>
        <w:gridCol w:w="2553"/>
        <w:tblGridChange w:id="0">
          <w:tblGrid>
            <w:gridCol w:w="2554"/>
            <w:gridCol w:w="2548"/>
            <w:gridCol w:w="2552"/>
            <w:gridCol w:w="2551"/>
            <w:gridCol w:w="2550"/>
            <w:gridCol w:w="2552"/>
            <w:gridCol w:w="2551"/>
            <w:gridCol w:w="2550"/>
            <w:gridCol w:w="2553"/>
          </w:tblGrid>
        </w:tblGridChange>
      </w:tblGrid>
      <w:tr>
        <w:trPr>
          <w:cantSplit w:val="0"/>
          <w:trHeight w:val="782" w:hRule="atLeast"/>
          <w:tblHeader w:val="0"/>
        </w:trPr>
        <w:tc>
          <w:tcPr>
            <w:vMerge w:val="restart"/>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wp:posOffset>
                      </wp:positionH>
                      <wp:positionV relativeFrom="paragraph">
                        <wp:posOffset>279400</wp:posOffset>
                      </wp:positionV>
                      <wp:extent cx="3902075" cy="1863725"/>
                      <wp:effectExtent b="0" l="0" r="0" t="0"/>
                      <wp:wrapNone/>
                      <wp:docPr id="1" name=""/>
                      <a:graphic>
                        <a:graphicData uri="http://schemas.microsoft.com/office/word/2010/wordprocessingShape">
                          <wps:wsp>
                            <wps:cNvSpPr/>
                            <wps:cNvPr id="2" name="Shape 2"/>
                            <wps:spPr>
                              <a:xfrm>
                                <a:off x="3399725" y="2852900"/>
                                <a:ext cx="3892550" cy="18542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Catholic Social Teaching in Drama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Drama brings contemplation, debate, empathy as well as an appreciation of the skills of others, a sense of awe about the world around us and a desire to help protect and share the beauty we experience in all of God’s creation. Dignity, solidarity, the common good, the option for the poor, peace, creation and environment and the dignity of work and participation are all promoted within Drama lessons at St James’ and are underpinned by the school’s core values: Family, Faith and Excellence.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wp:posOffset>
                      </wp:positionH>
                      <wp:positionV relativeFrom="paragraph">
                        <wp:posOffset>279400</wp:posOffset>
                      </wp:positionV>
                      <wp:extent cx="3902075" cy="1863725"/>
                      <wp:effectExtent b="0" l="0" r="0" t="0"/>
                      <wp:wrapNone/>
                      <wp:docPr id="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3902075" cy="1863725"/>
                              </a:xfrm>
                              <a:prstGeom prst="rect"/>
                              <a:ln/>
                            </pic:spPr>
                          </pic:pic>
                        </a:graphicData>
                      </a:graphic>
                    </wp:anchor>
                  </w:drawing>
                </mc:Fallback>
              </mc:AlternateContent>
            </w:r>
          </w:p>
        </w:tc>
        <w:tc>
          <w:tcPr>
            <w:vMerge w:val="restart"/>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7" w:right="1055" w:hanging="225.99999999999994"/>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(Dates can vary according to 2</w:t>
            </w:r>
            <w:r w:rsidDel="00000000" w:rsidR="00000000" w:rsidRPr="00000000">
              <w:rPr>
                <w:rFonts w:ascii="Calibri" w:cs="Calibri" w:eastAsia="Calibri" w:hAnsi="Calibri"/>
                <w:b w:val="1"/>
                <w:i w:val="0"/>
                <w:smallCaps w:val="0"/>
                <w:strike w:val="0"/>
                <w:color w:val="000000"/>
                <w:sz w:val="28"/>
                <w:szCs w:val="28"/>
                <w:u w:val="none"/>
                <w:shd w:fill="auto" w:val="clear"/>
                <w:vertAlign w:val="superscript"/>
                <w:rtl w:val="0"/>
              </w:rPr>
              <w:t xml:space="preserve">nd</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date of theatre visit)</w:t>
            </w:r>
          </w:p>
        </w:tc>
        <w:tc>
          <w:tcPr>
            <w:vMerge w:val="restart"/>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be8f00"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 w:right="268"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EOY Assessment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1" w:lineRule="auto"/>
              <w:ind w:left="275" w:right="266"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Point</w:t>
            </w:r>
          </w:p>
        </w:tc>
      </w:tr>
      <w:tr>
        <w:trPr>
          <w:cantSplit w:val="0"/>
          <w:trHeight w:val="487" w:hRule="atLeast"/>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58"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612516" cy="309562"/>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612516" cy="309562"/>
                          </a:xfrm>
                          <a:prstGeom prst="rect"/>
                          <a:ln/>
                        </pic:spPr>
                      </pic:pic>
                    </a:graphicData>
                  </a:graphic>
                </wp:inline>
              </w:drawing>
            </w:r>
            <w:r w:rsidDel="00000000" w:rsidR="00000000" w:rsidRPr="00000000">
              <w:rPr>
                <w:rtl w:val="0"/>
              </w:rPr>
            </w:r>
          </w:p>
        </w:tc>
        <w:tc>
          <w:tcPr>
            <w:vMerge w:val="restart"/>
            <w:shd w:fill="be8f00"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 w:right="32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Key Disciplinary</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knowledge</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69"/>
              </w:tabs>
              <w:spacing w:after="0" w:before="0" w:line="240" w:lineRule="auto"/>
              <w:ind w:left="269" w:right="361"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Historical emphasis in stylised performance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327" w:right="32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KNOWLEDGE</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69"/>
              </w:tabs>
              <w:spacing w:after="0" w:before="0" w:line="240" w:lineRule="auto"/>
              <w:ind w:left="269" w:right="0"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Essence machine</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69"/>
              </w:tabs>
              <w:spacing w:after="0" w:before="22" w:line="240" w:lineRule="auto"/>
              <w:ind w:left="269" w:right="0"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Thought tracking</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317"/>
              </w:tabs>
              <w:spacing w:after="0" w:before="24" w:line="240" w:lineRule="auto"/>
              <w:ind w:left="317" w:right="0" w:hanging="208"/>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of language</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69"/>
              </w:tabs>
              <w:spacing w:after="0" w:before="22" w:line="240" w:lineRule="auto"/>
              <w:ind w:left="269" w:right="0"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Role-play</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69"/>
              </w:tabs>
              <w:spacing w:after="0" w:before="24" w:line="240" w:lineRule="auto"/>
              <w:ind w:left="269" w:right="0"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Soundscape</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69"/>
              </w:tabs>
              <w:spacing w:after="0" w:before="23" w:line="240" w:lineRule="auto"/>
              <w:ind w:left="269" w:right="0"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Conscience alley</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69"/>
              </w:tabs>
              <w:spacing w:after="0" w:before="24" w:line="240" w:lineRule="auto"/>
              <w:ind w:left="269" w:right="0"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Hot-seating</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327" w:right="32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ASSESSMENT</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69"/>
              </w:tabs>
              <w:spacing w:after="0" w:before="0" w:line="240" w:lineRule="auto"/>
              <w:ind w:left="269" w:right="0"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Written portfolio</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69"/>
              </w:tabs>
              <w:spacing w:after="0" w:before="24" w:line="259" w:lineRule="auto"/>
              <w:ind w:left="269" w:right="374"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 assessed and marked throughout each component</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69"/>
              </w:tabs>
              <w:spacing w:after="0" w:before="0" w:line="259" w:lineRule="auto"/>
              <w:ind w:left="269" w:right="218"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Practical work assessed vocally and in written format by teacher and pupils</w:t>
            </w:r>
            <w:r w:rsidDel="00000000" w:rsidR="00000000" w:rsidRPr="00000000">
              <w:rPr>
                <w:rtl w:val="0"/>
              </w:rPr>
            </w:r>
          </w:p>
        </w:tc>
      </w:tr>
      <w:tr>
        <w:trPr>
          <w:cantSplit w:val="0"/>
          <w:trHeight w:val="487" w:hRule="atLeast"/>
          <w:tblHeader w:val="0"/>
        </w:trPr>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4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612262" cy="309562"/>
                  <wp:effectExtent b="0" l="0" r="0" t="0"/>
                  <wp:docPr id="7"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612262" cy="309562"/>
                          </a:xfrm>
                          <a:prstGeom prst="rect"/>
                          <a:ln/>
                        </pic:spPr>
                      </pic:pic>
                    </a:graphicData>
                  </a:graphic>
                </wp:inline>
              </w:drawing>
            </w:r>
            <w:r w:rsidDel="00000000" w:rsidR="00000000" w:rsidRPr="00000000">
              <w:rPr>
                <w:rtl w:val="0"/>
              </w:rPr>
            </w:r>
          </w:p>
        </w:tc>
        <w:tc>
          <w:tcPr>
            <w:vMerge w:val="restart"/>
            <w:tcBorders>
              <w:top w:color="000000" w:space="0" w:sz="0" w:val="nil"/>
            </w:tcBorders>
            <w:shd w:fill="d9d9d9"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 w:right="263"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Overarching unit</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Intent:</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9" w:right="380" w:firstLine="1.0000000000000142"/>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WALLS AND</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PORTFOLIO</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EXAMINATION</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7" w:right="193" w:hanging="1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examine psychological and physiological roles in society and create an extended drama improvisation?</w:t>
            </w:r>
          </w:p>
          <w:p w:rsidR="00000000" w:rsidDel="00000000" w:rsidP="00000000" w:rsidRDefault="00000000" w:rsidRPr="00000000" w14:paraId="0000002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7" w:right="131" w:hanging="1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create roles that support communication of creative intent to the audience?</w:t>
            </w:r>
          </w:p>
          <w:p w:rsidR="00000000" w:rsidDel="00000000" w:rsidP="00000000" w:rsidRDefault="00000000" w:rsidRPr="00000000" w14:paraId="0000002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17"/>
              </w:tabs>
              <w:spacing w:after="0" w:before="0" w:line="240" w:lineRule="auto"/>
              <w:ind w:left="267" w:right="276" w:hanging="1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secure a balanced analysis and evaluate their personal contribution to the creation, development and refinement processes?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89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Culture</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7" w:right="737" w:hanging="1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Geographical and historical walls</w:t>
            </w:r>
          </w:p>
          <w:p w:rsidR="00000000" w:rsidDel="00000000" w:rsidP="00000000" w:rsidRDefault="00000000" w:rsidRPr="00000000" w14:paraId="0000003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7" w:right="249" w:hanging="1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Emotional and physical walls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879"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Careers</w:t>
            </w:r>
            <w:r w:rsidDel="00000000" w:rsidR="00000000" w:rsidRPr="00000000">
              <w:rPr>
                <w:rtl w:val="0"/>
              </w:rPr>
            </w:r>
          </w:p>
          <w:p w:rsidR="00000000" w:rsidDel="00000000" w:rsidP="00000000" w:rsidRDefault="00000000" w:rsidRPr="00000000" w14:paraId="00000034">
            <w:pPr>
              <w:widowControl w:val="1"/>
              <w:numPr>
                <w:ilvl w:val="0"/>
                <w:numId w:val="8"/>
              </w:numPr>
              <w:ind w:left="267" w:hanging="160"/>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35">
            <w:pPr>
              <w:widowControl w:val="1"/>
              <w:numPr>
                <w:ilvl w:val="0"/>
                <w:numId w:val="8"/>
              </w:numPr>
              <w:ind w:left="267" w:hanging="160"/>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36">
            <w:pPr>
              <w:widowControl w:val="1"/>
              <w:numPr>
                <w:ilvl w:val="0"/>
                <w:numId w:val="8"/>
              </w:numPr>
              <w:ind w:left="267" w:hanging="160"/>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37">
            <w:pPr>
              <w:widowControl w:val="1"/>
              <w:numPr>
                <w:ilvl w:val="0"/>
                <w:numId w:val="8"/>
              </w:numPr>
              <w:ind w:left="267" w:hanging="160"/>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38">
            <w:pPr>
              <w:widowControl w:val="1"/>
              <w:numPr>
                <w:ilvl w:val="0"/>
                <w:numId w:val="8"/>
              </w:numPr>
              <w:ind w:left="267" w:hanging="160"/>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39">
            <w:pPr>
              <w:widowControl w:val="1"/>
              <w:numPr>
                <w:ilvl w:val="0"/>
                <w:numId w:val="8"/>
              </w:numPr>
              <w:ind w:left="267" w:hanging="160"/>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7" w:right="0" w:firstLine="0"/>
              <w:jc w:val="left"/>
              <w:rPr>
                <w:sz w:val="24"/>
                <w:szCs w:val="24"/>
              </w:rPr>
            </w:pPr>
            <w:r w:rsidDel="00000000" w:rsidR="00000000" w:rsidRPr="00000000">
              <w:rPr>
                <w:rtl w:val="0"/>
              </w:rPr>
            </w:r>
          </w:p>
        </w:tc>
        <w:tc>
          <w:tcPr>
            <w:vMerge w:val="continue"/>
            <w:shd w:fill="be8f00"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2" w:hRule="atLeast"/>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be8f00"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Assessment Point: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1" w:lineRule="auto"/>
              <w:ind w:left="191"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Summative or AFL</w:t>
            </w:r>
          </w:p>
        </w:tc>
        <w:tc>
          <w:tcPr>
            <w:vMerge w:val="restart"/>
            <w:shd w:fill="d9d9d9"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 w:right="264"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Overarching unit</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Intent:</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MARRIAGE</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18"/>
                <w:tab w:val="left" w:leader="none" w:pos="419"/>
              </w:tabs>
              <w:spacing w:after="0" w:before="0" w:line="240" w:lineRule="auto"/>
              <w:ind w:left="418" w:right="112"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explore the role of women in the 1950s in comparison to modern day women?</w:t>
            </w:r>
          </w:p>
          <w:p w:rsidR="00000000" w:rsidDel="00000000" w:rsidP="00000000" w:rsidRDefault="00000000" w:rsidRPr="00000000" w14:paraId="0000004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18"/>
                <w:tab w:val="left" w:leader="none" w:pos="419"/>
              </w:tabs>
              <w:spacing w:after="0" w:before="0" w:line="240" w:lineRule="auto"/>
              <w:ind w:left="418" w:right="177"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understand and explore literature and pictures in an empathetic manner, leading to their own stylised performance?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89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Culture</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18"/>
                <w:tab w:val="left" w:leader="none" w:pos="419"/>
              </w:tabs>
              <w:spacing w:after="0" w:before="0" w:line="240" w:lineRule="auto"/>
              <w:ind w:left="418" w:right="847"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Emotional and physical abuse</w:t>
            </w:r>
          </w:p>
          <w:p w:rsidR="00000000" w:rsidDel="00000000" w:rsidP="00000000" w:rsidRDefault="00000000" w:rsidRPr="00000000" w14:paraId="0000004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18"/>
                <w:tab w:val="left" w:leader="none" w:pos="419"/>
              </w:tabs>
              <w:spacing w:after="0" w:before="1" w:line="240" w:lineRule="auto"/>
              <w:ind w:left="418" w:right="622"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Female and male stereotypes</w:t>
            </w:r>
          </w:p>
          <w:p w:rsidR="00000000" w:rsidDel="00000000" w:rsidP="00000000" w:rsidRDefault="00000000" w:rsidRPr="00000000" w14:paraId="0000004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18"/>
                <w:tab w:val="left" w:leader="none" w:pos="419"/>
              </w:tabs>
              <w:spacing w:after="0" w:before="0" w:line="240" w:lineRule="auto"/>
              <w:ind w:left="418" w:right="868"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Control within marriage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879"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Careers</w:t>
            </w:r>
            <w:r w:rsidDel="00000000" w:rsidR="00000000" w:rsidRPr="00000000">
              <w:rPr>
                <w:rtl w:val="0"/>
              </w:rPr>
            </w:r>
          </w:p>
          <w:p w:rsidR="00000000" w:rsidDel="00000000" w:rsidP="00000000" w:rsidRDefault="00000000" w:rsidRPr="00000000" w14:paraId="0000004B">
            <w:pPr>
              <w:widowControl w:val="1"/>
              <w:numPr>
                <w:ilvl w:val="0"/>
                <w:numId w:val="7"/>
              </w:numPr>
              <w:ind w:left="418" w:hanging="284"/>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4C">
            <w:pPr>
              <w:widowControl w:val="1"/>
              <w:numPr>
                <w:ilvl w:val="0"/>
                <w:numId w:val="7"/>
              </w:numPr>
              <w:ind w:left="418" w:hanging="284"/>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4D">
            <w:pPr>
              <w:widowControl w:val="1"/>
              <w:numPr>
                <w:ilvl w:val="0"/>
                <w:numId w:val="7"/>
              </w:numPr>
              <w:ind w:left="418" w:hanging="284"/>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4E">
            <w:pPr>
              <w:widowControl w:val="1"/>
              <w:numPr>
                <w:ilvl w:val="0"/>
                <w:numId w:val="7"/>
              </w:numPr>
              <w:ind w:left="418" w:hanging="284"/>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4F">
            <w:pPr>
              <w:widowControl w:val="1"/>
              <w:numPr>
                <w:ilvl w:val="0"/>
                <w:numId w:val="7"/>
              </w:numPr>
              <w:ind w:left="418" w:hanging="284"/>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50">
            <w:pPr>
              <w:widowControl w:val="1"/>
              <w:numPr>
                <w:ilvl w:val="0"/>
                <w:numId w:val="7"/>
              </w:numPr>
              <w:ind w:left="418" w:hanging="284"/>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8"/>
                <w:tab w:val="left" w:leader="none" w:pos="419"/>
              </w:tabs>
              <w:spacing w:after="0" w:before="0" w:line="240" w:lineRule="auto"/>
              <w:ind w:left="418" w:right="403" w:firstLine="0"/>
              <w:jc w:val="left"/>
              <w:rPr>
                <w:sz w:val="24"/>
                <w:szCs w:val="24"/>
              </w:rPr>
            </w:pPr>
            <w:r w:rsidDel="00000000" w:rsidR="00000000" w:rsidRPr="00000000">
              <w:rPr>
                <w:rtl w:val="0"/>
              </w:rPr>
            </w:r>
          </w:p>
        </w:tc>
        <w:tc>
          <w:tcPr>
            <w:vMerge w:val="continue"/>
            <w:tcBorders>
              <w:top w:color="000000" w:space="0" w:sz="0" w:val="nil"/>
            </w:tcBorders>
            <w:shd w:fill="d9d9d9"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be8f00"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7" w:hRule="atLeast"/>
          <w:tblHeader w:val="0"/>
        </w:trPr>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4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611755" cy="309562"/>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611755" cy="309562"/>
                          </a:xfrm>
                          <a:prstGeom prst="rect"/>
                          <a:ln/>
                        </pic:spPr>
                      </pic:pic>
                    </a:graphicData>
                  </a:graphic>
                </wp:inline>
              </w:drawing>
            </w:r>
            <w:r w:rsidDel="00000000" w:rsidR="00000000" w:rsidRPr="00000000">
              <w:rPr>
                <w:rtl w:val="0"/>
              </w:rPr>
            </w:r>
          </w:p>
        </w:tc>
        <w:tc>
          <w:tcPr>
            <w:vMerge w:val="restart"/>
            <w:shd w:fill="be8f00"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 w:right="333" w:firstLine="1.0000000000000142"/>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HT3 and HT4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Key disciplinary</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knowledge</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8" w:right="358" w:hanging="1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Historical context and political awareness</w:t>
            </w:r>
          </w:p>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8" w:right="264" w:hanging="1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Refinement of scripted performance skills</w:t>
            </w:r>
          </w:p>
          <w:p w:rsidR="00000000" w:rsidDel="00000000" w:rsidP="00000000" w:rsidRDefault="00000000" w:rsidRPr="00000000" w14:paraId="000000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8" w:right="607" w:hanging="1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Realisation of live theatre techniques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108"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1" w:lineRule="auto"/>
              <w:ind w:left="589"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Key concepts</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8" w:right="0" w:hanging="1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Evaluation skills</w:t>
            </w:r>
          </w:p>
          <w:p w:rsidR="00000000" w:rsidDel="00000000" w:rsidP="00000000" w:rsidRDefault="00000000" w:rsidRPr="00000000" w14:paraId="0000006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8" w:right="0" w:hanging="1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Reasoned argument</w:t>
            </w:r>
          </w:p>
          <w:p w:rsidR="00000000" w:rsidDel="00000000" w:rsidP="00000000" w:rsidRDefault="00000000" w:rsidRPr="00000000" w14:paraId="000000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8" w:right="0" w:hanging="1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Social comment</w:t>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8" w:right="0" w:hanging="1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Controlled performance</w:t>
            </w:r>
          </w:p>
          <w:p w:rsidR="00000000" w:rsidDel="00000000" w:rsidP="00000000" w:rsidRDefault="00000000" w:rsidRPr="00000000" w14:paraId="000000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8" w:right="0" w:hanging="1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of genre</w:t>
            </w:r>
          </w:p>
          <w:p w:rsidR="00000000" w:rsidDel="00000000" w:rsidP="00000000" w:rsidRDefault="00000000" w:rsidRPr="00000000" w14:paraId="000000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8" w:right="602" w:hanging="1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Characterization of understanding</w:t>
            </w:r>
          </w:p>
          <w:p w:rsidR="00000000" w:rsidDel="00000000" w:rsidP="00000000" w:rsidRDefault="00000000" w:rsidRPr="00000000" w14:paraId="0000006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0" w:line="293.00000000000006" w:lineRule="auto"/>
              <w:ind w:left="268" w:right="0" w:hanging="1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Role and context</w:t>
            </w:r>
          </w:p>
          <w:p w:rsidR="00000000" w:rsidDel="00000000" w:rsidP="00000000" w:rsidRDefault="00000000" w:rsidRPr="00000000" w14:paraId="0000006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1" w:line="240" w:lineRule="auto"/>
              <w:ind w:left="268" w:right="466" w:hanging="1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Exam practice in line with marking assessment</w:t>
            </w:r>
          </w:p>
          <w:p w:rsidR="00000000" w:rsidDel="00000000" w:rsidP="00000000" w:rsidRDefault="00000000" w:rsidRPr="00000000" w14:paraId="0000006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0" w:line="240" w:lineRule="auto"/>
              <w:ind w:left="268" w:right="200" w:hanging="160"/>
              <w:jc w:val="left"/>
              <w:rPr>
                <w:b w:val="0"/>
                <w:i w:val="0"/>
                <w:smallCaps w:val="0"/>
                <w:strike w:val="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Teacher and pupil written feedback in line with GCSE boundaries.</w:t>
            </w:r>
          </w:p>
        </w:tc>
        <w:tc>
          <w:tcPr>
            <w:vMerge w:val="continue"/>
            <w:shd w:fill="d9d9d9"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tcBorders>
            <w:shd w:fill="d9d9d9"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be8f00"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8" w:hRule="atLeast"/>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4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611500" cy="309562"/>
                  <wp:effectExtent b="0" l="0" r="0" t="0"/>
                  <wp:docPr id="9"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1611500" cy="309562"/>
                          </a:xfrm>
                          <a:prstGeom prst="rect"/>
                          <a:ln/>
                        </pic:spPr>
                      </pic:pic>
                    </a:graphicData>
                  </a:graphic>
                </wp:inline>
              </w:drawing>
            </w:r>
            <w:r w:rsidDel="00000000" w:rsidR="00000000" w:rsidRPr="00000000">
              <w:rPr>
                <w:rtl w:val="0"/>
              </w:rPr>
            </w:r>
          </w:p>
        </w:tc>
        <w:tc>
          <w:tcPr>
            <w:vMerge w:val="restart"/>
            <w:shd w:fill="d9d9d9"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 w:right="264"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Overarching unit</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Intent:</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 w:right="203" w:firstLine="1.999999999999993"/>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AN INSPECTOR</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CALLS &amp; THEATRE</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VISIT</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17"/>
                <w:tab w:val="left" w:leader="none" w:pos="418"/>
              </w:tabs>
              <w:spacing w:after="0" w:before="0" w:line="240" w:lineRule="auto"/>
              <w:ind w:left="417" w:right="280"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confident with the exam structure and able to show written evaluation and analysis within their exam answers?</w:t>
            </w:r>
          </w:p>
          <w:p w:rsidR="00000000" w:rsidDel="00000000" w:rsidP="00000000" w:rsidRDefault="00000000" w:rsidRPr="00000000" w14:paraId="000000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17"/>
                <w:tab w:val="left" w:leader="none" w:pos="418"/>
              </w:tabs>
              <w:spacing w:after="0" w:before="0" w:line="240" w:lineRule="auto"/>
              <w:ind w:left="417" w:right="150"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demonstrate a comprehensive and balanced knowledge of the chosen element in relation to the historical context?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271" w:right="263"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CHOICE OF SCRIPT</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WORK</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17"/>
                <w:tab w:val="left" w:leader="none" w:pos="418"/>
              </w:tabs>
              <w:spacing w:after="0" w:before="0" w:line="240" w:lineRule="auto"/>
              <w:ind w:left="417" w:right="270"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show an effective contribution understanding in relation to genre and style?</w:t>
            </w:r>
          </w:p>
          <w:p w:rsidR="00000000" w:rsidDel="00000000" w:rsidP="00000000" w:rsidRDefault="00000000" w:rsidRPr="00000000" w14:paraId="000000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17"/>
                <w:tab w:val="left" w:leader="none" w:pos="418"/>
              </w:tabs>
              <w:spacing w:after="0" w:before="0" w:line="240" w:lineRule="auto"/>
              <w:ind w:left="417" w:right="298"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illustrate technical control over physical gestures?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878"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Careers</w:t>
            </w:r>
            <w:r w:rsidDel="00000000" w:rsidR="00000000" w:rsidRPr="00000000">
              <w:rPr>
                <w:rtl w:val="0"/>
              </w:rPr>
            </w:r>
          </w:p>
          <w:p w:rsidR="00000000" w:rsidDel="00000000" w:rsidP="00000000" w:rsidRDefault="00000000" w:rsidRPr="00000000" w14:paraId="00000077">
            <w:pPr>
              <w:widowControl w:val="1"/>
              <w:numPr>
                <w:ilvl w:val="0"/>
                <w:numId w:val="5"/>
              </w:numPr>
              <w:ind w:left="417" w:hanging="284"/>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78">
            <w:pPr>
              <w:widowControl w:val="1"/>
              <w:numPr>
                <w:ilvl w:val="0"/>
                <w:numId w:val="5"/>
              </w:numPr>
              <w:ind w:left="417" w:hanging="284"/>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79">
            <w:pPr>
              <w:widowControl w:val="1"/>
              <w:numPr>
                <w:ilvl w:val="0"/>
                <w:numId w:val="5"/>
              </w:numPr>
              <w:ind w:left="417" w:hanging="284"/>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7A">
            <w:pPr>
              <w:widowControl w:val="1"/>
              <w:numPr>
                <w:ilvl w:val="0"/>
                <w:numId w:val="5"/>
              </w:numPr>
              <w:ind w:left="417" w:hanging="284"/>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7B">
            <w:pPr>
              <w:widowControl w:val="1"/>
              <w:numPr>
                <w:ilvl w:val="0"/>
                <w:numId w:val="5"/>
              </w:numPr>
              <w:ind w:left="417" w:hanging="284"/>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7C">
            <w:pPr>
              <w:widowControl w:val="1"/>
              <w:numPr>
                <w:ilvl w:val="0"/>
                <w:numId w:val="5"/>
              </w:numPr>
              <w:ind w:left="417" w:hanging="284"/>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7"/>
                <w:tab w:val="left" w:leader="none" w:pos="418"/>
              </w:tabs>
              <w:spacing w:after="0" w:before="0" w:line="274" w:lineRule="auto"/>
              <w:ind w:left="417" w:right="0" w:firstLine="0"/>
              <w:jc w:val="left"/>
              <w:rPr>
                <w:sz w:val="24"/>
                <w:szCs w:val="24"/>
              </w:rPr>
            </w:pPr>
            <w:r w:rsidDel="00000000" w:rsidR="00000000" w:rsidRPr="00000000">
              <w:rPr>
                <w:rtl w:val="0"/>
              </w:rPr>
            </w:r>
          </w:p>
        </w:tc>
        <w:tc>
          <w:tcPr>
            <w:vMerge w:val="continue"/>
            <w:shd w:fill="be8f00"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tcBorders>
            <w:shd w:fill="d9d9d9"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be8f00"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0" w:hRule="atLeast"/>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be8f00"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0" w:lineRule="auto"/>
              <w:ind w:left="18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Assessment Point:</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1" w:lineRule="auto"/>
              <w:ind w:left="191"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Summative or AFL</w:t>
            </w:r>
          </w:p>
        </w:tc>
        <w:tc>
          <w:tcPr>
            <w:vMerge w:val="restart"/>
            <w:shd w:fill="d9d9d9"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8" w:right="246" w:hanging="598"/>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Overarching unit</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Intent:</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0" w:right="363" w:hanging="534"/>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AN INSPECTOR</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CALLS</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 w:val="left" w:leader="none" w:pos="418"/>
              </w:tabs>
              <w:spacing w:after="0" w:before="0" w:line="240" w:lineRule="auto"/>
              <w:ind w:left="417" w:right="117"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understand the context of the play and Priestley's political views?</w:t>
            </w:r>
          </w:p>
          <w:p w:rsidR="00000000" w:rsidDel="00000000" w:rsidP="00000000" w:rsidRDefault="00000000" w:rsidRPr="00000000" w14:paraId="0000008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 w:val="left" w:leader="none" w:pos="418"/>
              </w:tabs>
              <w:spacing w:after="0" w:before="0" w:line="240" w:lineRule="auto"/>
              <w:ind w:left="417" w:right="108"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they able to perform extracts and comment in relation to roles as a performer, director and designer of the set text?</w:t>
            </w:r>
          </w:p>
          <w:p w:rsidR="00000000" w:rsidDel="00000000" w:rsidP="00000000" w:rsidRDefault="00000000" w:rsidRPr="00000000" w14:paraId="0000008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 w:val="left" w:leader="none" w:pos="418"/>
              </w:tabs>
              <w:spacing w:after="0" w:before="0" w:line="240" w:lineRule="auto"/>
              <w:ind w:left="417" w:right="241"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they able to develop awareness and understanding of the roles and process undertaken in contemporary professional Theatre practice?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888"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Culture</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 w:val="left" w:leader="none" w:pos="418"/>
              </w:tabs>
              <w:spacing w:after="0" w:before="0" w:line="240" w:lineRule="auto"/>
              <w:ind w:left="417" w:right="510"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Political climate of 1900s</w:t>
            </w:r>
          </w:p>
          <w:p w:rsidR="00000000" w:rsidDel="00000000" w:rsidP="00000000" w:rsidRDefault="00000000" w:rsidRPr="00000000" w14:paraId="0000008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17"/>
                <w:tab w:val="left" w:leader="none" w:pos="418"/>
              </w:tabs>
              <w:spacing w:after="0" w:before="0" w:line="240" w:lineRule="auto"/>
              <w:ind w:left="417" w:right="519"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Social issues of Edwardian culture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878"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Careers</w:t>
            </w:r>
            <w:r w:rsidDel="00000000" w:rsidR="00000000" w:rsidRPr="00000000">
              <w:rPr>
                <w:rtl w:val="0"/>
              </w:rPr>
            </w:r>
          </w:p>
          <w:p w:rsidR="00000000" w:rsidDel="00000000" w:rsidP="00000000" w:rsidRDefault="00000000" w:rsidRPr="00000000" w14:paraId="0000008F">
            <w:pPr>
              <w:widowControl w:val="1"/>
              <w:numPr>
                <w:ilvl w:val="0"/>
                <w:numId w:val="4"/>
              </w:numPr>
              <w:ind w:left="417" w:hanging="284"/>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90">
            <w:pPr>
              <w:widowControl w:val="1"/>
              <w:numPr>
                <w:ilvl w:val="0"/>
                <w:numId w:val="4"/>
              </w:numPr>
              <w:ind w:left="417" w:hanging="284"/>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91">
            <w:pPr>
              <w:widowControl w:val="1"/>
              <w:numPr>
                <w:ilvl w:val="0"/>
                <w:numId w:val="4"/>
              </w:numPr>
              <w:ind w:left="417" w:hanging="284"/>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92">
            <w:pPr>
              <w:widowControl w:val="1"/>
              <w:numPr>
                <w:ilvl w:val="0"/>
                <w:numId w:val="4"/>
              </w:numPr>
              <w:ind w:left="417" w:hanging="284"/>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93">
            <w:pPr>
              <w:widowControl w:val="1"/>
              <w:numPr>
                <w:ilvl w:val="0"/>
                <w:numId w:val="4"/>
              </w:numPr>
              <w:ind w:left="417" w:hanging="284"/>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94">
            <w:pPr>
              <w:widowControl w:val="1"/>
              <w:numPr>
                <w:ilvl w:val="0"/>
                <w:numId w:val="4"/>
              </w:numPr>
              <w:ind w:left="417" w:hanging="284"/>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7"/>
                <w:tab w:val="left" w:leader="none" w:pos="418"/>
              </w:tabs>
              <w:spacing w:after="0" w:before="0" w:line="240" w:lineRule="auto"/>
              <w:ind w:left="417" w:right="0" w:firstLine="0"/>
              <w:jc w:val="left"/>
              <w:rPr>
                <w:sz w:val="24"/>
                <w:szCs w:val="24"/>
              </w:rPr>
            </w:pPr>
            <w:r w:rsidDel="00000000" w:rsidR="00000000" w:rsidRPr="00000000">
              <w:rPr>
                <w:rtl w:val="0"/>
              </w:rPr>
            </w:r>
          </w:p>
        </w:tc>
        <w:tc>
          <w:tcPr>
            <w:vMerge w:val="continue"/>
            <w:shd w:fill="d9d9d9"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be8f00"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tcBorders>
            <w:shd w:fill="d9d9d9"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be8f00"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7" w:hRule="atLeast"/>
          <w:tblHeader w:val="0"/>
        </w:trPr>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592503" cy="354711"/>
                  <wp:effectExtent b="0" l="0" r="0" t="0"/>
                  <wp:docPr id="8"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592503" cy="354711"/>
                          </a:xfrm>
                          <a:prstGeom prst="rect"/>
                          <a:ln/>
                        </pic:spPr>
                      </pic:pic>
                    </a:graphicData>
                  </a:graphic>
                </wp:inline>
              </w:drawing>
            </w:r>
            <w:r w:rsidDel="00000000" w:rsidR="00000000" w:rsidRPr="00000000">
              <w:rPr>
                <w:rtl w:val="0"/>
              </w:rPr>
            </w:r>
          </w:p>
        </w:tc>
        <w:tc>
          <w:tcPr>
            <w:vMerge w:val="restart"/>
            <w:shd w:fill="be8f00"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 w:right="333" w:firstLine="1.0000000000000142"/>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HT1 and HT2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Key disciplinary</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knowledge</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9"/>
              </w:tabs>
              <w:spacing w:after="0" w:before="0" w:line="240" w:lineRule="auto"/>
              <w:ind w:left="268" w:right="101"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Structure of syllabus and components required:</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9"/>
              </w:tabs>
              <w:spacing w:after="0" w:before="1" w:line="240" w:lineRule="auto"/>
              <w:ind w:left="268" w:right="287"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of specific Drama language which will be transferred to Component 3</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33"/>
              </w:tabs>
              <w:spacing w:after="0" w:before="0" w:line="240" w:lineRule="auto"/>
              <w:ind w:left="5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5"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Teacher Assessment/</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Pupil Assessment</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9"/>
              </w:tabs>
              <w:spacing w:after="0" w:before="0" w:line="240" w:lineRule="auto"/>
              <w:ind w:left="268" w:right="101"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Refinement of performance skills which show clear understanding of text</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9"/>
              </w:tabs>
              <w:spacing w:after="0" w:before="0" w:line="240" w:lineRule="auto"/>
              <w:ind w:left="268" w:right="115"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Written evaluative skills which analyse the development of creating improvisation Opportunity to demonstrate skills to wider audience school play/ Christmas Showcase</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9"/>
              </w:tabs>
              <w:spacing w:after="0" w:before="0" w:line="240" w:lineRule="auto"/>
              <w:ind w:left="268" w:right="252" w:hanging="16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Assessment in written exam practice and practical work within lesson according to GCSE boundaries- both Teachers mark.</w:t>
            </w:r>
            <w:r w:rsidDel="00000000" w:rsidR="00000000" w:rsidRPr="00000000">
              <w:rPr>
                <w:rtl w:val="0"/>
              </w:rPr>
            </w:r>
          </w:p>
        </w:tc>
        <w:tc>
          <w:tcPr>
            <w:vMerge w:val="continue"/>
            <w:shd w:fill="d9d9d9"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be8f00"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0" w:val="nil"/>
            </w:tcBorders>
            <w:shd w:fill="d9d9d9"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be8f00"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Noto Sans Symbols" w:cs="Noto Sans Symbols" w:eastAsia="Noto Sans Symbols" w:hAnsi="Noto Sans Symbol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414" w:hRule="atLeast"/>
          <w:tblHeader w:val="0"/>
        </w:trPr>
        <w:tc>
          <w:tcPr>
            <w:shd w:fill="d9d9d9" w:val="cle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4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608642" cy="395287"/>
                  <wp:effectExtent b="0" l="0" r="0" t="0"/>
                  <wp:docPr id="11"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1608642" cy="395287"/>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272" w:right="267"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Overarching unit</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Intent:</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DEVISING</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8"/>
                <w:tab w:val="left" w:leader="none" w:pos="419"/>
              </w:tabs>
              <w:spacing w:after="0" w:before="1" w:line="240" w:lineRule="auto"/>
              <w:ind w:left="418" w:right="224"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evaluate and show a personal contribution to the creation development and refinement process?</w:t>
            </w:r>
          </w:p>
          <w:p w:rsidR="00000000" w:rsidDel="00000000" w:rsidP="00000000" w:rsidRDefault="00000000" w:rsidRPr="00000000" w14:paraId="000000A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8"/>
                <w:tab w:val="left" w:leader="none" w:pos="419"/>
              </w:tabs>
              <w:spacing w:after="0" w:before="0" w:line="240" w:lineRule="auto"/>
              <w:ind w:left="418" w:right="189"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present refinement of ideas that communicate meaning?</w:t>
            </w:r>
          </w:p>
          <w:p w:rsidR="00000000" w:rsidDel="00000000" w:rsidP="00000000" w:rsidRDefault="00000000" w:rsidRPr="00000000" w14:paraId="000000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8"/>
                <w:tab w:val="left" w:leader="none" w:pos="419"/>
              </w:tabs>
              <w:spacing w:after="0" w:before="0" w:line="240" w:lineRule="auto"/>
              <w:ind w:left="418" w:right="327"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show individual performances which demonstrates an ability to apply characterisation and understanding of theatrical conventions?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 w:line="240" w:lineRule="auto"/>
              <w:ind w:left="879"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Careers</w:t>
            </w:r>
            <w:r w:rsidDel="00000000" w:rsidR="00000000" w:rsidRPr="00000000">
              <w:rPr>
                <w:rtl w:val="0"/>
              </w:rPr>
            </w:r>
          </w:p>
          <w:p w:rsidR="00000000" w:rsidDel="00000000" w:rsidP="00000000" w:rsidRDefault="00000000" w:rsidRPr="00000000" w14:paraId="000000B2">
            <w:pPr>
              <w:widowControl w:val="1"/>
              <w:numPr>
                <w:ilvl w:val="0"/>
                <w:numId w:val="2"/>
              </w:numPr>
              <w:ind w:left="418" w:hanging="284"/>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B3">
            <w:pPr>
              <w:widowControl w:val="1"/>
              <w:numPr>
                <w:ilvl w:val="0"/>
                <w:numId w:val="2"/>
              </w:numPr>
              <w:ind w:left="418" w:hanging="284"/>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B4">
            <w:pPr>
              <w:widowControl w:val="1"/>
              <w:numPr>
                <w:ilvl w:val="0"/>
                <w:numId w:val="2"/>
              </w:numPr>
              <w:ind w:left="418" w:hanging="284"/>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B5">
            <w:pPr>
              <w:widowControl w:val="1"/>
              <w:numPr>
                <w:ilvl w:val="0"/>
                <w:numId w:val="2"/>
              </w:numPr>
              <w:ind w:left="418" w:hanging="284"/>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B6">
            <w:pPr>
              <w:widowControl w:val="1"/>
              <w:numPr>
                <w:ilvl w:val="0"/>
                <w:numId w:val="2"/>
              </w:numPr>
              <w:ind w:left="418" w:hanging="284"/>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B7">
            <w:pPr>
              <w:widowControl w:val="1"/>
              <w:numPr>
                <w:ilvl w:val="0"/>
                <w:numId w:val="2"/>
              </w:numPr>
              <w:ind w:left="418" w:hanging="284"/>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8"/>
                <w:tab w:val="left" w:leader="none" w:pos="419"/>
              </w:tabs>
              <w:spacing w:after="0" w:before="0" w:line="240" w:lineRule="auto"/>
              <w:ind w:left="418" w:right="0" w:firstLine="0"/>
              <w:jc w:val="left"/>
              <w:rPr>
                <w:sz w:val="24"/>
                <w:szCs w:val="24"/>
              </w:rPr>
            </w:pPr>
            <w:r w:rsidDel="00000000" w:rsidR="00000000" w:rsidRPr="00000000">
              <w:rPr>
                <w:rtl w:val="0"/>
              </w:rPr>
            </w:r>
          </w:p>
        </w:tc>
        <w:tc>
          <w:tcPr>
            <w:shd w:fill="d9d9d9"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147"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Overarching unit</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Intent:</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149"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single"/>
                <w:shd w:fill="auto" w:val="clear"/>
                <w:vertAlign w:val="baseline"/>
                <w:rtl w:val="0"/>
              </w:rPr>
              <w:t xml:space="preserve">BLOOD BROTHERS</w:t>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 w:val="left" w:leader="none" w:pos="416"/>
              </w:tabs>
              <w:spacing w:after="0" w:before="0" w:line="240" w:lineRule="auto"/>
              <w:ind w:left="415" w:right="281"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pupils able to explore and evaluate the text in its realisation according to staging, costume, set, lighting, sound and props?</w:t>
            </w:r>
          </w:p>
          <w:p w:rsidR="00000000" w:rsidDel="00000000" w:rsidP="00000000" w:rsidRDefault="00000000" w:rsidRPr="00000000" w14:paraId="000000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 w:val="left" w:leader="none" w:pos="416"/>
              </w:tabs>
              <w:spacing w:after="0" w:before="0" w:line="240" w:lineRule="auto"/>
              <w:ind w:left="415" w:right="412"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they able to realise and analyse exam structure and initial techniques required?</w:t>
            </w:r>
          </w:p>
          <w:p w:rsidR="00000000" w:rsidDel="00000000" w:rsidP="00000000" w:rsidRDefault="00000000" w:rsidRPr="00000000" w14:paraId="000000B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 w:val="left" w:leader="none" w:pos="416"/>
              </w:tabs>
              <w:spacing w:after="0" w:before="0" w:line="240" w:lineRule="auto"/>
              <w:ind w:left="415" w:right="203" w:hanging="284"/>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they able to show appreciation for a live professional theatre performance?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876"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Careers</w:t>
            </w:r>
            <w:r w:rsidDel="00000000" w:rsidR="00000000" w:rsidRPr="00000000">
              <w:rPr>
                <w:rtl w:val="0"/>
              </w:rPr>
            </w:r>
          </w:p>
          <w:p w:rsidR="00000000" w:rsidDel="00000000" w:rsidP="00000000" w:rsidRDefault="00000000" w:rsidRPr="00000000" w14:paraId="000000BF">
            <w:pPr>
              <w:widowControl w:val="1"/>
              <w:numPr>
                <w:ilvl w:val="0"/>
                <w:numId w:val="1"/>
              </w:numPr>
              <w:ind w:left="415" w:hanging="284"/>
              <w:rPr>
                <w:rFonts w:ascii="Calibri" w:cs="Calibri" w:eastAsia="Calibri" w:hAnsi="Calibri"/>
                <w:sz w:val="22"/>
                <w:szCs w:val="22"/>
              </w:rPr>
            </w:pPr>
            <w:r w:rsidDel="00000000" w:rsidR="00000000" w:rsidRPr="00000000">
              <w:rPr>
                <w:rtl w:val="0"/>
              </w:rPr>
              <w:t xml:space="preserve">Actor</w:t>
            </w:r>
          </w:p>
          <w:p w:rsidR="00000000" w:rsidDel="00000000" w:rsidP="00000000" w:rsidRDefault="00000000" w:rsidRPr="00000000" w14:paraId="000000C0">
            <w:pPr>
              <w:widowControl w:val="1"/>
              <w:numPr>
                <w:ilvl w:val="0"/>
                <w:numId w:val="1"/>
              </w:numPr>
              <w:ind w:left="415" w:hanging="284"/>
              <w:rPr>
                <w:rFonts w:ascii="Calibri" w:cs="Calibri" w:eastAsia="Calibri" w:hAnsi="Calibri"/>
                <w:sz w:val="22"/>
                <w:szCs w:val="22"/>
              </w:rPr>
            </w:pPr>
            <w:r w:rsidDel="00000000" w:rsidR="00000000" w:rsidRPr="00000000">
              <w:rPr>
                <w:rtl w:val="0"/>
              </w:rPr>
              <w:t xml:space="preserve">Director</w:t>
            </w:r>
          </w:p>
          <w:p w:rsidR="00000000" w:rsidDel="00000000" w:rsidP="00000000" w:rsidRDefault="00000000" w:rsidRPr="00000000" w14:paraId="000000C1">
            <w:pPr>
              <w:widowControl w:val="1"/>
              <w:numPr>
                <w:ilvl w:val="0"/>
                <w:numId w:val="1"/>
              </w:numPr>
              <w:ind w:left="415" w:hanging="284"/>
              <w:rPr>
                <w:rFonts w:ascii="Calibri" w:cs="Calibri" w:eastAsia="Calibri" w:hAnsi="Calibri"/>
                <w:sz w:val="22"/>
                <w:szCs w:val="22"/>
              </w:rPr>
            </w:pPr>
            <w:r w:rsidDel="00000000" w:rsidR="00000000" w:rsidRPr="00000000">
              <w:rPr>
                <w:rtl w:val="0"/>
              </w:rPr>
              <w:t xml:space="preserve">Playwright/ screenwriter</w:t>
            </w:r>
          </w:p>
          <w:p w:rsidR="00000000" w:rsidDel="00000000" w:rsidP="00000000" w:rsidRDefault="00000000" w:rsidRPr="00000000" w14:paraId="000000C2">
            <w:pPr>
              <w:widowControl w:val="1"/>
              <w:numPr>
                <w:ilvl w:val="0"/>
                <w:numId w:val="1"/>
              </w:numPr>
              <w:ind w:left="415" w:hanging="284"/>
              <w:rPr>
                <w:rFonts w:ascii="Calibri" w:cs="Calibri" w:eastAsia="Calibri" w:hAnsi="Calibri"/>
                <w:sz w:val="22"/>
                <w:szCs w:val="22"/>
              </w:rPr>
            </w:pPr>
            <w:r w:rsidDel="00000000" w:rsidR="00000000" w:rsidRPr="00000000">
              <w:rPr>
                <w:rtl w:val="0"/>
              </w:rPr>
              <w:t xml:space="preserve">Costume designer</w:t>
            </w:r>
          </w:p>
          <w:p w:rsidR="00000000" w:rsidDel="00000000" w:rsidP="00000000" w:rsidRDefault="00000000" w:rsidRPr="00000000" w14:paraId="000000C3">
            <w:pPr>
              <w:widowControl w:val="1"/>
              <w:numPr>
                <w:ilvl w:val="0"/>
                <w:numId w:val="1"/>
              </w:numPr>
              <w:ind w:left="415" w:hanging="284"/>
              <w:rPr>
                <w:rFonts w:ascii="Calibri" w:cs="Calibri" w:eastAsia="Calibri" w:hAnsi="Calibri"/>
                <w:sz w:val="22"/>
                <w:szCs w:val="22"/>
              </w:rPr>
            </w:pPr>
            <w:r w:rsidDel="00000000" w:rsidR="00000000" w:rsidRPr="00000000">
              <w:rPr>
                <w:rtl w:val="0"/>
              </w:rPr>
              <w:t xml:space="preserve">Set designer</w:t>
            </w:r>
          </w:p>
          <w:p w:rsidR="00000000" w:rsidDel="00000000" w:rsidP="00000000" w:rsidRDefault="00000000" w:rsidRPr="00000000" w14:paraId="000000C4">
            <w:pPr>
              <w:widowControl w:val="1"/>
              <w:numPr>
                <w:ilvl w:val="0"/>
                <w:numId w:val="1"/>
              </w:numPr>
              <w:ind w:left="415" w:hanging="284"/>
              <w:rPr>
                <w:rFonts w:ascii="Calibri" w:cs="Calibri" w:eastAsia="Calibri" w:hAnsi="Calibri"/>
                <w:sz w:val="22"/>
                <w:szCs w:val="22"/>
              </w:rPr>
            </w:pPr>
            <w:r w:rsidDel="00000000" w:rsidR="00000000" w:rsidRPr="00000000">
              <w:rPr>
                <w:rtl w:val="0"/>
              </w:rPr>
              <w:t xml:space="preserve">Drama therapist</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5"/>
                <w:tab w:val="left" w:leader="none" w:pos="416"/>
              </w:tabs>
              <w:spacing w:after="0" w:before="1" w:line="240" w:lineRule="auto"/>
              <w:ind w:left="415" w:right="0" w:firstLine="0"/>
              <w:jc w:val="left"/>
              <w:rPr>
                <w:sz w:val="24"/>
                <w:szCs w:val="24"/>
              </w:rPr>
            </w:pPr>
            <w:r w:rsidDel="00000000" w:rsidR="00000000" w:rsidRPr="00000000">
              <w:rPr>
                <w:rtl w:val="0"/>
              </w:rPr>
            </w:r>
          </w:p>
        </w:tc>
        <w:tc>
          <w:tcPr>
            <w:vMerge w:val="continue"/>
            <w:shd w:fill="be8f00"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be8f00"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d9d9d9"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0" w:val="nil"/>
            </w:tcBorders>
            <w:shd w:fill="d9d9d9"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shd w:fill="be8f00"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661"/>
        </w:tabs>
        <w:spacing w:after="0" w:before="0" w:line="240" w:lineRule="auto"/>
        <w:ind w:left="80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900542" cy="140017"/>
            <wp:effectExtent b="0" l="0" r="0" t="0"/>
            <wp:docPr id="10"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1900542" cy="140017"/>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952590" cy="182880"/>
            <wp:effectExtent b="0" l="0" r="0" t="0"/>
            <wp:docPr id="12"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2952590" cy="182880"/>
                    </a:xfrm>
                    <a:prstGeom prst="rect"/>
                    <a:ln/>
                  </pic:spPr>
                </pic:pic>
              </a:graphicData>
            </a:graphic>
          </wp:inline>
        </w:drawing>
      </w:r>
      <w:r w:rsidDel="00000000" w:rsidR="00000000" w:rsidRPr="00000000">
        <w:rPr>
          <w:rtl w:val="0"/>
        </w:rPr>
      </w:r>
    </w:p>
    <w:sectPr>
      <w:pgSz w:h="16840" w:w="23820" w:orient="landscape"/>
      <w:pgMar w:bottom="0" w:top="240" w:left="320" w:right="3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15" w:hanging="284"/>
      </w:pPr>
      <w:rPr>
        <w:rFonts w:ascii="Noto Sans Symbols" w:cs="Noto Sans Symbols" w:eastAsia="Noto Sans Symbols" w:hAnsi="Noto Sans Symbols"/>
        <w:sz w:val="20"/>
        <w:szCs w:val="20"/>
      </w:rPr>
    </w:lvl>
    <w:lvl w:ilvl="1">
      <w:start w:val="0"/>
      <w:numFmt w:val="bullet"/>
      <w:lvlText w:val="•"/>
      <w:lvlJc w:val="left"/>
      <w:pPr>
        <w:ind w:left="631" w:hanging="284"/>
      </w:pPr>
      <w:rPr/>
    </w:lvl>
    <w:lvl w:ilvl="2">
      <w:start w:val="0"/>
      <w:numFmt w:val="bullet"/>
      <w:lvlText w:val="•"/>
      <w:lvlJc w:val="left"/>
      <w:pPr>
        <w:ind w:left="843" w:hanging="284"/>
      </w:pPr>
      <w:rPr/>
    </w:lvl>
    <w:lvl w:ilvl="3">
      <w:start w:val="0"/>
      <w:numFmt w:val="bullet"/>
      <w:lvlText w:val="•"/>
      <w:lvlJc w:val="left"/>
      <w:pPr>
        <w:ind w:left="1055" w:hanging="284"/>
      </w:pPr>
      <w:rPr/>
    </w:lvl>
    <w:lvl w:ilvl="4">
      <w:start w:val="0"/>
      <w:numFmt w:val="bullet"/>
      <w:lvlText w:val="•"/>
      <w:lvlJc w:val="left"/>
      <w:pPr>
        <w:ind w:left="1267" w:hanging="283.9999999999999"/>
      </w:pPr>
      <w:rPr/>
    </w:lvl>
    <w:lvl w:ilvl="5">
      <w:start w:val="0"/>
      <w:numFmt w:val="bullet"/>
      <w:lvlText w:val="•"/>
      <w:lvlJc w:val="left"/>
      <w:pPr>
        <w:ind w:left="1479" w:hanging="284"/>
      </w:pPr>
      <w:rPr/>
    </w:lvl>
    <w:lvl w:ilvl="6">
      <w:start w:val="0"/>
      <w:numFmt w:val="bullet"/>
      <w:lvlText w:val="•"/>
      <w:lvlJc w:val="left"/>
      <w:pPr>
        <w:ind w:left="1690" w:hanging="284"/>
      </w:pPr>
      <w:rPr/>
    </w:lvl>
    <w:lvl w:ilvl="7">
      <w:start w:val="0"/>
      <w:numFmt w:val="bullet"/>
      <w:lvlText w:val="•"/>
      <w:lvlJc w:val="left"/>
      <w:pPr>
        <w:ind w:left="1902" w:hanging="284.0000000000002"/>
      </w:pPr>
      <w:rPr/>
    </w:lvl>
    <w:lvl w:ilvl="8">
      <w:start w:val="0"/>
      <w:numFmt w:val="bullet"/>
      <w:lvlText w:val="•"/>
      <w:lvlJc w:val="left"/>
      <w:pPr>
        <w:ind w:left="2114" w:hanging="284"/>
      </w:pPr>
      <w:rPr/>
    </w:lvl>
  </w:abstractNum>
  <w:abstractNum w:abstractNumId="2">
    <w:lvl w:ilvl="0">
      <w:start w:val="0"/>
      <w:numFmt w:val="bullet"/>
      <w:lvlText w:val="●"/>
      <w:lvlJc w:val="left"/>
      <w:pPr>
        <w:ind w:left="418" w:hanging="284"/>
      </w:pPr>
      <w:rPr>
        <w:rFonts w:ascii="Noto Sans Symbols" w:cs="Noto Sans Symbols" w:eastAsia="Noto Sans Symbols" w:hAnsi="Noto Sans Symbols"/>
        <w:sz w:val="20"/>
        <w:szCs w:val="20"/>
      </w:rPr>
    </w:lvl>
    <w:lvl w:ilvl="1">
      <w:start w:val="0"/>
      <w:numFmt w:val="bullet"/>
      <w:lvlText w:val="•"/>
      <w:lvlJc w:val="left"/>
      <w:pPr>
        <w:ind w:left="632" w:hanging="283.99999999999994"/>
      </w:pPr>
      <w:rPr/>
    </w:lvl>
    <w:lvl w:ilvl="2">
      <w:start w:val="0"/>
      <w:numFmt w:val="bullet"/>
      <w:lvlText w:val="•"/>
      <w:lvlJc w:val="left"/>
      <w:pPr>
        <w:ind w:left="844" w:hanging="283.9999999999999"/>
      </w:pPr>
      <w:rPr/>
    </w:lvl>
    <w:lvl w:ilvl="3">
      <w:start w:val="0"/>
      <w:numFmt w:val="bullet"/>
      <w:lvlText w:val="•"/>
      <w:lvlJc w:val="left"/>
      <w:pPr>
        <w:ind w:left="1057" w:hanging="283.9999999999999"/>
      </w:pPr>
      <w:rPr/>
    </w:lvl>
    <w:lvl w:ilvl="4">
      <w:start w:val="0"/>
      <w:numFmt w:val="bullet"/>
      <w:lvlText w:val="•"/>
      <w:lvlJc w:val="left"/>
      <w:pPr>
        <w:ind w:left="1269" w:hanging="284"/>
      </w:pPr>
      <w:rPr/>
    </w:lvl>
    <w:lvl w:ilvl="5">
      <w:start w:val="0"/>
      <w:numFmt w:val="bullet"/>
      <w:lvlText w:val="•"/>
      <w:lvlJc w:val="left"/>
      <w:pPr>
        <w:ind w:left="1482" w:hanging="284.0000000000002"/>
      </w:pPr>
      <w:rPr/>
    </w:lvl>
    <w:lvl w:ilvl="6">
      <w:start w:val="0"/>
      <w:numFmt w:val="bullet"/>
      <w:lvlText w:val="•"/>
      <w:lvlJc w:val="left"/>
      <w:pPr>
        <w:ind w:left="1694" w:hanging="284"/>
      </w:pPr>
      <w:rPr/>
    </w:lvl>
    <w:lvl w:ilvl="7">
      <w:start w:val="0"/>
      <w:numFmt w:val="bullet"/>
      <w:lvlText w:val="•"/>
      <w:lvlJc w:val="left"/>
      <w:pPr>
        <w:ind w:left="1906" w:hanging="284"/>
      </w:pPr>
      <w:rPr/>
    </w:lvl>
    <w:lvl w:ilvl="8">
      <w:start w:val="0"/>
      <w:numFmt w:val="bullet"/>
      <w:lvlText w:val="•"/>
      <w:lvlJc w:val="left"/>
      <w:pPr>
        <w:ind w:left="2119" w:hanging="284"/>
      </w:pPr>
      <w:rPr/>
    </w:lvl>
  </w:abstractNum>
  <w:abstractNum w:abstractNumId="3">
    <w:lvl w:ilvl="0">
      <w:start w:val="0"/>
      <w:numFmt w:val="bullet"/>
      <w:lvlText w:val=""/>
      <w:lvlJc w:val="left"/>
      <w:pPr>
        <w:ind w:left="268" w:hanging="160"/>
      </w:pPr>
      <w:rPr/>
    </w:lvl>
    <w:lvl w:ilvl="1">
      <w:start w:val="0"/>
      <w:numFmt w:val="bullet"/>
      <w:lvlText w:val="•"/>
      <w:lvlJc w:val="left"/>
      <w:pPr>
        <w:ind w:left="488" w:hanging="160"/>
      </w:pPr>
      <w:rPr/>
    </w:lvl>
    <w:lvl w:ilvl="2">
      <w:start w:val="0"/>
      <w:numFmt w:val="bullet"/>
      <w:lvlText w:val="•"/>
      <w:lvlJc w:val="left"/>
      <w:pPr>
        <w:ind w:left="716" w:hanging="160"/>
      </w:pPr>
      <w:rPr/>
    </w:lvl>
    <w:lvl w:ilvl="3">
      <w:start w:val="0"/>
      <w:numFmt w:val="bullet"/>
      <w:lvlText w:val="•"/>
      <w:lvlJc w:val="left"/>
      <w:pPr>
        <w:ind w:left="944" w:hanging="160"/>
      </w:pPr>
      <w:rPr/>
    </w:lvl>
    <w:lvl w:ilvl="4">
      <w:start w:val="0"/>
      <w:numFmt w:val="bullet"/>
      <w:lvlText w:val="•"/>
      <w:lvlJc w:val="left"/>
      <w:pPr>
        <w:ind w:left="1172" w:hanging="160"/>
      </w:pPr>
      <w:rPr/>
    </w:lvl>
    <w:lvl w:ilvl="5">
      <w:start w:val="0"/>
      <w:numFmt w:val="bullet"/>
      <w:lvlText w:val="•"/>
      <w:lvlJc w:val="left"/>
      <w:pPr>
        <w:ind w:left="1401" w:hanging="160"/>
      </w:pPr>
      <w:rPr/>
    </w:lvl>
    <w:lvl w:ilvl="6">
      <w:start w:val="0"/>
      <w:numFmt w:val="bullet"/>
      <w:lvlText w:val="•"/>
      <w:lvlJc w:val="left"/>
      <w:pPr>
        <w:ind w:left="1629" w:hanging="160"/>
      </w:pPr>
      <w:rPr/>
    </w:lvl>
    <w:lvl w:ilvl="7">
      <w:start w:val="0"/>
      <w:numFmt w:val="bullet"/>
      <w:lvlText w:val="•"/>
      <w:lvlJc w:val="left"/>
      <w:pPr>
        <w:ind w:left="1857" w:hanging="160"/>
      </w:pPr>
      <w:rPr/>
    </w:lvl>
    <w:lvl w:ilvl="8">
      <w:start w:val="0"/>
      <w:numFmt w:val="bullet"/>
      <w:lvlText w:val="•"/>
      <w:lvlJc w:val="left"/>
      <w:pPr>
        <w:ind w:left="2085" w:hanging="160"/>
      </w:pPr>
      <w:rPr/>
    </w:lvl>
  </w:abstractNum>
  <w:abstractNum w:abstractNumId="4">
    <w:lvl w:ilvl="0">
      <w:start w:val="0"/>
      <w:numFmt w:val="bullet"/>
      <w:lvlText w:val="●"/>
      <w:lvlJc w:val="left"/>
      <w:pPr>
        <w:ind w:left="417" w:hanging="283.99999999999994"/>
      </w:pPr>
      <w:rPr>
        <w:rFonts w:ascii="Noto Sans Symbols" w:cs="Noto Sans Symbols" w:eastAsia="Noto Sans Symbols" w:hAnsi="Noto Sans Symbols"/>
        <w:sz w:val="20"/>
        <w:szCs w:val="20"/>
      </w:rPr>
    </w:lvl>
    <w:lvl w:ilvl="1">
      <w:start w:val="0"/>
      <w:numFmt w:val="bullet"/>
      <w:lvlText w:val="•"/>
      <w:lvlJc w:val="left"/>
      <w:pPr>
        <w:ind w:left="632" w:hanging="283.99999999999994"/>
      </w:pPr>
      <w:rPr/>
    </w:lvl>
    <w:lvl w:ilvl="2">
      <w:start w:val="0"/>
      <w:numFmt w:val="bullet"/>
      <w:lvlText w:val="•"/>
      <w:lvlJc w:val="left"/>
      <w:pPr>
        <w:ind w:left="844" w:hanging="283.9999999999999"/>
      </w:pPr>
      <w:rPr/>
    </w:lvl>
    <w:lvl w:ilvl="3">
      <w:start w:val="0"/>
      <w:numFmt w:val="bullet"/>
      <w:lvlText w:val="•"/>
      <w:lvlJc w:val="left"/>
      <w:pPr>
        <w:ind w:left="1056" w:hanging="284.0000000000001"/>
      </w:pPr>
      <w:rPr/>
    </w:lvl>
    <w:lvl w:ilvl="4">
      <w:start w:val="0"/>
      <w:numFmt w:val="bullet"/>
      <w:lvlText w:val="•"/>
      <w:lvlJc w:val="left"/>
      <w:pPr>
        <w:ind w:left="1268" w:hanging="284"/>
      </w:pPr>
      <w:rPr/>
    </w:lvl>
    <w:lvl w:ilvl="5">
      <w:start w:val="0"/>
      <w:numFmt w:val="bullet"/>
      <w:lvlText w:val="•"/>
      <w:lvlJc w:val="left"/>
      <w:pPr>
        <w:ind w:left="1480" w:hanging="284"/>
      </w:pPr>
      <w:rPr/>
    </w:lvl>
    <w:lvl w:ilvl="6">
      <w:start w:val="0"/>
      <w:numFmt w:val="bullet"/>
      <w:lvlText w:val="•"/>
      <w:lvlJc w:val="left"/>
      <w:pPr>
        <w:ind w:left="1692" w:hanging="284.0000000000002"/>
      </w:pPr>
      <w:rPr/>
    </w:lvl>
    <w:lvl w:ilvl="7">
      <w:start w:val="0"/>
      <w:numFmt w:val="bullet"/>
      <w:lvlText w:val="•"/>
      <w:lvlJc w:val="left"/>
      <w:pPr>
        <w:ind w:left="1904" w:hanging="284"/>
      </w:pPr>
      <w:rPr/>
    </w:lvl>
    <w:lvl w:ilvl="8">
      <w:start w:val="0"/>
      <w:numFmt w:val="bullet"/>
      <w:lvlText w:val="•"/>
      <w:lvlJc w:val="left"/>
      <w:pPr>
        <w:ind w:left="2116" w:hanging="284"/>
      </w:pPr>
      <w:rPr/>
    </w:lvl>
  </w:abstractNum>
  <w:abstractNum w:abstractNumId="5">
    <w:lvl w:ilvl="0">
      <w:start w:val="0"/>
      <w:numFmt w:val="bullet"/>
      <w:lvlText w:val="●"/>
      <w:lvlJc w:val="left"/>
      <w:pPr>
        <w:ind w:left="417" w:hanging="283.99999999999994"/>
      </w:pPr>
      <w:rPr>
        <w:rFonts w:ascii="Noto Sans Symbols" w:cs="Noto Sans Symbols" w:eastAsia="Noto Sans Symbols" w:hAnsi="Noto Sans Symbols"/>
        <w:sz w:val="20"/>
        <w:szCs w:val="20"/>
      </w:rPr>
    </w:lvl>
    <w:lvl w:ilvl="1">
      <w:start w:val="0"/>
      <w:numFmt w:val="bullet"/>
      <w:lvlText w:val="•"/>
      <w:lvlJc w:val="left"/>
      <w:pPr>
        <w:ind w:left="632" w:hanging="283.99999999999994"/>
      </w:pPr>
      <w:rPr/>
    </w:lvl>
    <w:lvl w:ilvl="2">
      <w:start w:val="0"/>
      <w:numFmt w:val="bullet"/>
      <w:lvlText w:val="•"/>
      <w:lvlJc w:val="left"/>
      <w:pPr>
        <w:ind w:left="844" w:hanging="283.9999999999999"/>
      </w:pPr>
      <w:rPr/>
    </w:lvl>
    <w:lvl w:ilvl="3">
      <w:start w:val="0"/>
      <w:numFmt w:val="bullet"/>
      <w:lvlText w:val="•"/>
      <w:lvlJc w:val="left"/>
      <w:pPr>
        <w:ind w:left="1056" w:hanging="284.0000000000001"/>
      </w:pPr>
      <w:rPr/>
    </w:lvl>
    <w:lvl w:ilvl="4">
      <w:start w:val="0"/>
      <w:numFmt w:val="bullet"/>
      <w:lvlText w:val="•"/>
      <w:lvlJc w:val="left"/>
      <w:pPr>
        <w:ind w:left="1268" w:hanging="284"/>
      </w:pPr>
      <w:rPr/>
    </w:lvl>
    <w:lvl w:ilvl="5">
      <w:start w:val="0"/>
      <w:numFmt w:val="bullet"/>
      <w:lvlText w:val="•"/>
      <w:lvlJc w:val="left"/>
      <w:pPr>
        <w:ind w:left="1480" w:hanging="284"/>
      </w:pPr>
      <w:rPr/>
    </w:lvl>
    <w:lvl w:ilvl="6">
      <w:start w:val="0"/>
      <w:numFmt w:val="bullet"/>
      <w:lvlText w:val="•"/>
      <w:lvlJc w:val="left"/>
      <w:pPr>
        <w:ind w:left="1692" w:hanging="284.0000000000002"/>
      </w:pPr>
      <w:rPr/>
    </w:lvl>
    <w:lvl w:ilvl="7">
      <w:start w:val="0"/>
      <w:numFmt w:val="bullet"/>
      <w:lvlText w:val="•"/>
      <w:lvlJc w:val="left"/>
      <w:pPr>
        <w:ind w:left="1904" w:hanging="284"/>
      </w:pPr>
      <w:rPr/>
    </w:lvl>
    <w:lvl w:ilvl="8">
      <w:start w:val="0"/>
      <w:numFmt w:val="bullet"/>
      <w:lvlText w:val="•"/>
      <w:lvlJc w:val="left"/>
      <w:pPr>
        <w:ind w:left="2116" w:hanging="284"/>
      </w:pPr>
      <w:rPr/>
    </w:lvl>
  </w:abstractNum>
  <w:abstractNum w:abstractNumId="6">
    <w:lvl w:ilvl="0">
      <w:start w:val="0"/>
      <w:numFmt w:val="bullet"/>
      <w:lvlText w:val="●"/>
      <w:lvlJc w:val="left"/>
      <w:pPr>
        <w:ind w:left="268" w:hanging="160"/>
      </w:pPr>
      <w:rPr>
        <w:rFonts w:ascii="Noto Sans Symbols" w:cs="Noto Sans Symbols" w:eastAsia="Noto Sans Symbols" w:hAnsi="Noto Sans Symbols"/>
        <w:color w:val="000000"/>
        <w:sz w:val="20"/>
        <w:szCs w:val="20"/>
      </w:rPr>
    </w:lvl>
    <w:lvl w:ilvl="1">
      <w:start w:val="0"/>
      <w:numFmt w:val="bullet"/>
      <w:lvlText w:val="•"/>
      <w:lvlJc w:val="left"/>
      <w:pPr>
        <w:ind w:left="488" w:hanging="160"/>
      </w:pPr>
      <w:rPr/>
    </w:lvl>
    <w:lvl w:ilvl="2">
      <w:start w:val="0"/>
      <w:numFmt w:val="bullet"/>
      <w:lvlText w:val="•"/>
      <w:lvlJc w:val="left"/>
      <w:pPr>
        <w:ind w:left="716" w:hanging="160"/>
      </w:pPr>
      <w:rPr/>
    </w:lvl>
    <w:lvl w:ilvl="3">
      <w:start w:val="0"/>
      <w:numFmt w:val="bullet"/>
      <w:lvlText w:val="•"/>
      <w:lvlJc w:val="left"/>
      <w:pPr>
        <w:ind w:left="944" w:hanging="160"/>
      </w:pPr>
      <w:rPr/>
    </w:lvl>
    <w:lvl w:ilvl="4">
      <w:start w:val="0"/>
      <w:numFmt w:val="bullet"/>
      <w:lvlText w:val="•"/>
      <w:lvlJc w:val="left"/>
      <w:pPr>
        <w:ind w:left="1172" w:hanging="160"/>
      </w:pPr>
      <w:rPr/>
    </w:lvl>
    <w:lvl w:ilvl="5">
      <w:start w:val="0"/>
      <w:numFmt w:val="bullet"/>
      <w:lvlText w:val="•"/>
      <w:lvlJc w:val="left"/>
      <w:pPr>
        <w:ind w:left="1401" w:hanging="160"/>
      </w:pPr>
      <w:rPr/>
    </w:lvl>
    <w:lvl w:ilvl="6">
      <w:start w:val="0"/>
      <w:numFmt w:val="bullet"/>
      <w:lvlText w:val="•"/>
      <w:lvlJc w:val="left"/>
      <w:pPr>
        <w:ind w:left="1629" w:hanging="160"/>
      </w:pPr>
      <w:rPr/>
    </w:lvl>
    <w:lvl w:ilvl="7">
      <w:start w:val="0"/>
      <w:numFmt w:val="bullet"/>
      <w:lvlText w:val="•"/>
      <w:lvlJc w:val="left"/>
      <w:pPr>
        <w:ind w:left="1857" w:hanging="160"/>
      </w:pPr>
      <w:rPr/>
    </w:lvl>
    <w:lvl w:ilvl="8">
      <w:start w:val="0"/>
      <w:numFmt w:val="bullet"/>
      <w:lvlText w:val="•"/>
      <w:lvlJc w:val="left"/>
      <w:pPr>
        <w:ind w:left="2085" w:hanging="160"/>
      </w:pPr>
      <w:rPr/>
    </w:lvl>
  </w:abstractNum>
  <w:abstractNum w:abstractNumId="7">
    <w:lvl w:ilvl="0">
      <w:start w:val="0"/>
      <w:numFmt w:val="bullet"/>
      <w:lvlText w:val="●"/>
      <w:lvlJc w:val="left"/>
      <w:pPr>
        <w:ind w:left="418" w:hanging="284"/>
      </w:pPr>
      <w:rPr>
        <w:rFonts w:ascii="Noto Sans Symbols" w:cs="Noto Sans Symbols" w:eastAsia="Noto Sans Symbols" w:hAnsi="Noto Sans Symbols"/>
        <w:sz w:val="20"/>
        <w:szCs w:val="20"/>
      </w:rPr>
    </w:lvl>
    <w:lvl w:ilvl="1">
      <w:start w:val="0"/>
      <w:numFmt w:val="bullet"/>
      <w:lvlText w:val="•"/>
      <w:lvlJc w:val="left"/>
      <w:pPr>
        <w:ind w:left="632" w:hanging="283.99999999999994"/>
      </w:pPr>
      <w:rPr/>
    </w:lvl>
    <w:lvl w:ilvl="2">
      <w:start w:val="0"/>
      <w:numFmt w:val="bullet"/>
      <w:lvlText w:val="•"/>
      <w:lvlJc w:val="left"/>
      <w:pPr>
        <w:ind w:left="844" w:hanging="283.9999999999999"/>
      </w:pPr>
      <w:rPr/>
    </w:lvl>
    <w:lvl w:ilvl="3">
      <w:start w:val="0"/>
      <w:numFmt w:val="bullet"/>
      <w:lvlText w:val="•"/>
      <w:lvlJc w:val="left"/>
      <w:pPr>
        <w:ind w:left="1056" w:hanging="284.0000000000001"/>
      </w:pPr>
      <w:rPr/>
    </w:lvl>
    <w:lvl w:ilvl="4">
      <w:start w:val="0"/>
      <w:numFmt w:val="bullet"/>
      <w:lvlText w:val="•"/>
      <w:lvlJc w:val="left"/>
      <w:pPr>
        <w:ind w:left="1268" w:hanging="284"/>
      </w:pPr>
      <w:rPr/>
    </w:lvl>
    <w:lvl w:ilvl="5">
      <w:start w:val="0"/>
      <w:numFmt w:val="bullet"/>
      <w:lvlText w:val="•"/>
      <w:lvlJc w:val="left"/>
      <w:pPr>
        <w:ind w:left="1480" w:hanging="284"/>
      </w:pPr>
      <w:rPr/>
    </w:lvl>
    <w:lvl w:ilvl="6">
      <w:start w:val="0"/>
      <w:numFmt w:val="bullet"/>
      <w:lvlText w:val="•"/>
      <w:lvlJc w:val="left"/>
      <w:pPr>
        <w:ind w:left="1692" w:hanging="284.0000000000002"/>
      </w:pPr>
      <w:rPr/>
    </w:lvl>
    <w:lvl w:ilvl="7">
      <w:start w:val="0"/>
      <w:numFmt w:val="bullet"/>
      <w:lvlText w:val="•"/>
      <w:lvlJc w:val="left"/>
      <w:pPr>
        <w:ind w:left="1904" w:hanging="284"/>
      </w:pPr>
      <w:rPr/>
    </w:lvl>
    <w:lvl w:ilvl="8">
      <w:start w:val="0"/>
      <w:numFmt w:val="bullet"/>
      <w:lvlText w:val="•"/>
      <w:lvlJc w:val="left"/>
      <w:pPr>
        <w:ind w:left="2116" w:hanging="284"/>
      </w:pPr>
      <w:rPr/>
    </w:lvl>
  </w:abstractNum>
  <w:abstractNum w:abstractNumId="8">
    <w:lvl w:ilvl="0">
      <w:start w:val="0"/>
      <w:numFmt w:val="bullet"/>
      <w:lvlText w:val="●"/>
      <w:lvlJc w:val="left"/>
      <w:pPr>
        <w:ind w:left="267" w:hanging="160"/>
      </w:pPr>
      <w:rPr>
        <w:rFonts w:ascii="Noto Sans Symbols" w:cs="Noto Sans Symbols" w:eastAsia="Noto Sans Symbols" w:hAnsi="Noto Sans Symbols"/>
        <w:sz w:val="20"/>
        <w:szCs w:val="20"/>
      </w:rPr>
    </w:lvl>
    <w:lvl w:ilvl="1">
      <w:start w:val="0"/>
      <w:numFmt w:val="bullet"/>
      <w:lvlText w:val="•"/>
      <w:lvlJc w:val="left"/>
      <w:pPr>
        <w:ind w:left="488" w:hanging="160"/>
      </w:pPr>
      <w:rPr/>
    </w:lvl>
    <w:lvl w:ilvl="2">
      <w:start w:val="0"/>
      <w:numFmt w:val="bullet"/>
      <w:lvlText w:val="•"/>
      <w:lvlJc w:val="left"/>
      <w:pPr>
        <w:ind w:left="716" w:hanging="160"/>
      </w:pPr>
      <w:rPr/>
    </w:lvl>
    <w:lvl w:ilvl="3">
      <w:start w:val="0"/>
      <w:numFmt w:val="bullet"/>
      <w:lvlText w:val="•"/>
      <w:lvlJc w:val="left"/>
      <w:pPr>
        <w:ind w:left="944" w:hanging="160"/>
      </w:pPr>
      <w:rPr/>
    </w:lvl>
    <w:lvl w:ilvl="4">
      <w:start w:val="0"/>
      <w:numFmt w:val="bullet"/>
      <w:lvlText w:val="•"/>
      <w:lvlJc w:val="left"/>
      <w:pPr>
        <w:ind w:left="1172" w:hanging="160"/>
      </w:pPr>
      <w:rPr/>
    </w:lvl>
    <w:lvl w:ilvl="5">
      <w:start w:val="0"/>
      <w:numFmt w:val="bullet"/>
      <w:lvlText w:val="•"/>
      <w:lvlJc w:val="left"/>
      <w:pPr>
        <w:ind w:left="1400" w:hanging="160"/>
      </w:pPr>
      <w:rPr/>
    </w:lvl>
    <w:lvl w:ilvl="6">
      <w:start w:val="0"/>
      <w:numFmt w:val="bullet"/>
      <w:lvlText w:val="•"/>
      <w:lvlJc w:val="left"/>
      <w:pPr>
        <w:ind w:left="1628" w:hanging="160"/>
      </w:pPr>
      <w:rPr/>
    </w:lvl>
    <w:lvl w:ilvl="7">
      <w:start w:val="0"/>
      <w:numFmt w:val="bullet"/>
      <w:lvlText w:val="•"/>
      <w:lvlJc w:val="left"/>
      <w:pPr>
        <w:ind w:left="1856" w:hanging="160"/>
      </w:pPr>
      <w:rPr/>
    </w:lvl>
    <w:lvl w:ilvl="8">
      <w:start w:val="0"/>
      <w:numFmt w:val="bullet"/>
      <w:lvlText w:val="•"/>
      <w:lvlJc w:val="left"/>
      <w:pPr>
        <w:ind w:left="2084" w:hanging="160"/>
      </w:pPr>
      <w:rPr/>
    </w:lvl>
  </w:abstractNum>
  <w:abstractNum w:abstractNumId="9">
    <w:lvl w:ilvl="0">
      <w:start w:val="0"/>
      <w:numFmt w:val="bullet"/>
      <w:lvlText w:val=""/>
      <w:lvlJc w:val="left"/>
      <w:pPr>
        <w:ind w:left="269" w:hanging="160"/>
      </w:pPr>
      <w:rPr/>
    </w:lvl>
    <w:lvl w:ilvl="1">
      <w:start w:val="0"/>
      <w:numFmt w:val="bullet"/>
      <w:lvlText w:val="•"/>
      <w:lvlJc w:val="left"/>
      <w:pPr>
        <w:ind w:left="488" w:hanging="160"/>
      </w:pPr>
      <w:rPr/>
    </w:lvl>
    <w:lvl w:ilvl="2">
      <w:start w:val="0"/>
      <w:numFmt w:val="bullet"/>
      <w:lvlText w:val="•"/>
      <w:lvlJc w:val="left"/>
      <w:pPr>
        <w:ind w:left="716" w:hanging="160"/>
      </w:pPr>
      <w:rPr/>
    </w:lvl>
    <w:lvl w:ilvl="3">
      <w:start w:val="0"/>
      <w:numFmt w:val="bullet"/>
      <w:lvlText w:val="•"/>
      <w:lvlJc w:val="left"/>
      <w:pPr>
        <w:ind w:left="944" w:hanging="160"/>
      </w:pPr>
      <w:rPr/>
    </w:lvl>
    <w:lvl w:ilvl="4">
      <w:start w:val="0"/>
      <w:numFmt w:val="bullet"/>
      <w:lvlText w:val="•"/>
      <w:lvlJc w:val="left"/>
      <w:pPr>
        <w:ind w:left="1173" w:hanging="160"/>
      </w:pPr>
      <w:rPr/>
    </w:lvl>
    <w:lvl w:ilvl="5">
      <w:start w:val="0"/>
      <w:numFmt w:val="bullet"/>
      <w:lvlText w:val="•"/>
      <w:lvlJc w:val="left"/>
      <w:pPr>
        <w:ind w:left="1401" w:hanging="160"/>
      </w:pPr>
      <w:rPr/>
    </w:lvl>
    <w:lvl w:ilvl="6">
      <w:start w:val="0"/>
      <w:numFmt w:val="bullet"/>
      <w:lvlText w:val="•"/>
      <w:lvlJc w:val="left"/>
      <w:pPr>
        <w:ind w:left="1629" w:hanging="160"/>
      </w:pPr>
      <w:rPr/>
    </w:lvl>
    <w:lvl w:ilvl="7">
      <w:start w:val="0"/>
      <w:numFmt w:val="bullet"/>
      <w:lvlText w:val="•"/>
      <w:lvlJc w:val="left"/>
      <w:pPr>
        <w:ind w:left="1858" w:hanging="160"/>
      </w:pPr>
      <w:rPr/>
    </w:lvl>
    <w:lvl w:ilvl="8">
      <w:start w:val="0"/>
      <w:numFmt w:val="bullet"/>
      <w:lvlText w:val="•"/>
      <w:lvlJc w:val="left"/>
      <w:pPr>
        <w:ind w:left="2086" w:hanging="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8" Type="http://schemas.openxmlformats.org/officeDocument/2006/relationships/image" Target="media/image10.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image" Target="media/image9.png"/><Relationship Id="rId7" Type="http://schemas.openxmlformats.org/officeDocument/2006/relationships/image" Target="media/image2.jpg"/><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image" Target="media/image8.png"/><Relationship Id="rId11" Type="http://schemas.openxmlformats.org/officeDocument/2006/relationships/image" Target="media/image3.png"/><Relationship Id="rId1" Type="http://schemas.openxmlformats.org/officeDocument/2006/relationships/theme" Target="theme/theme1.xml"/><Relationship Id="rId6" Type="http://schemas.openxmlformats.org/officeDocument/2006/relationships/image" Target="media/image12.png"/><Relationship Id="rId15" Type="http://schemas.openxmlformats.org/officeDocument/2006/relationships/image" Target="media/image7.png"/><Relationship Id="rId5" Type="http://schemas.openxmlformats.org/officeDocument/2006/relationships/styles" Target="styles.xml"/><Relationship Id="rId10" Type="http://schemas.openxmlformats.org/officeDocument/2006/relationships/image" Target="media/image5.png"/><Relationship Id="rId19"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E7ED6C182ED408A69B174A1B81E82" ma:contentTypeVersion="19" ma:contentTypeDescription="Create a new document." ma:contentTypeScope="" ma:versionID="f00f2c12d2bbd143d48c5fb73124e615">
  <xsd:schema xmlns:xsd="http://www.w3.org/2001/XMLSchema" xmlns:xs="http://www.w3.org/2001/XMLSchema" xmlns:p="http://schemas.microsoft.com/office/2006/metadata/properties" xmlns:ns2="91c74df8-1e46-45b4-bd67-b5e67cb8cfb2" xmlns:ns3="912e7bfb-0f1d-4096-82cb-c34f89414f40" targetNamespace="http://schemas.microsoft.com/office/2006/metadata/properties" ma:root="true" ma:fieldsID="791d0089d9bec54c7a1699faeabc4278" ns2:_="" ns3:_="">
    <xsd:import namespace="91c74df8-1e46-45b4-bd67-b5e67cb8cfb2"/>
    <xsd:import namespace="912e7bfb-0f1d-4096-82cb-c34f89414f4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74df8-1e46-45b4-bd67-b5e67cb8c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a0db1e-6074-4392-8ead-a15cfd046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e7bfb-0f1d-4096-82cb-c34f89414f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63ae3a-8fb2-4425-9368-146fce48696f}" ma:internalName="TaxCatchAll" ma:showField="CatchAllData" ma:web="912e7bfb-0f1d-4096-82cb-c34f89414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2e7bfb-0f1d-4096-82cb-c34f89414f40" xsi:nil="true"/>
    <lcf76f155ced4ddcb4097134ff3c332f xmlns="91c74df8-1e46-45b4-bd67-b5e67cb8cf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84F515-0009-4F77-8B8A-F535A71FCACD}"/>
</file>

<file path=customXml/itemProps2.xml><?xml version="1.0" encoding="utf-8"?>
<ds:datastoreItem xmlns:ds="http://schemas.openxmlformats.org/officeDocument/2006/customXml" ds:itemID="{D2BAE9EE-E578-4C1B-B979-EAAD9E4E1520}"/>
</file>

<file path=customXml/itemProps3.xml><?xml version="1.0" encoding="utf-8"?>
<ds:datastoreItem xmlns:ds="http://schemas.openxmlformats.org/officeDocument/2006/customXml" ds:itemID="{A1739CF5-F8AE-4E29-87DD-562593A031D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0x0101006BAE7ED6C182ED408A69B174A1B81E82</vt:lpwstr>
  </property>
</Properties>
</file>