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2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85"/>
        <w:gridCol w:w="1785"/>
        <w:gridCol w:w="1800"/>
        <w:gridCol w:w="1800"/>
        <w:gridCol w:w="1785"/>
        <w:gridCol w:w="1785"/>
        <w:gridCol w:w="1800"/>
        <w:gridCol w:w="1560"/>
        <w:gridCol w:w="2190"/>
        <w:tblGridChange w:id="0">
          <w:tblGrid>
            <w:gridCol w:w="1785"/>
            <w:gridCol w:w="1785"/>
            <w:gridCol w:w="1800"/>
            <w:gridCol w:w="1800"/>
            <w:gridCol w:w="1785"/>
            <w:gridCol w:w="1785"/>
            <w:gridCol w:w="1800"/>
            <w:gridCol w:w="1560"/>
            <w:gridCol w:w="2190"/>
          </w:tblGrid>
        </w:tblGridChange>
      </w:tblGrid>
      <w:tr>
        <w:trPr>
          <w:cantSplit w:val="0"/>
          <w:trHeight w:val="26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-68260</wp:posOffset>
                      </wp:positionH>
                      <wp:positionV relativeFrom="paragraph">
                        <wp:posOffset>-1223960</wp:posOffset>
                      </wp:positionV>
                      <wp:extent cx="3600450" cy="1047750"/>
                      <wp:effectExtent b="0" l="0" r="0" t="0"/>
                      <wp:wrapNone/>
                      <wp:docPr id="1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3560063" y="3270413"/>
                                <a:ext cx="3571875" cy="1019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CURRICULUM MAP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Year 9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English 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-68260</wp:posOffset>
                      </wp:positionH>
                      <wp:positionV relativeFrom="paragraph">
                        <wp:posOffset>-1223960</wp:posOffset>
                      </wp:positionV>
                      <wp:extent cx="3600450" cy="1047750"/>
                      <wp:effectExtent b="0" l="0" r="0" t="0"/>
                      <wp:wrapNone/>
                      <wp:docPr id="1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450" cy="1047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3">
            <w:pPr>
              <w:rPr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8f00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EOY Assessment Point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060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bCs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ff00"/>
                <w:sz w:val="16"/>
                <w:szCs w:val="16"/>
                <w:rtl w:val="0"/>
              </w:rPr>
              <w:t xml:space="preserve">HT6: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  <w:rtl w:val="0"/>
              </w:rPr>
              <w:t xml:space="preserve">What Makes US Human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bf8f00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HT1 – HT6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Formal summative assessment.</w:t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Knowledge from across the year (HT1-6)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Key vocabulary from across the year (HT1-6)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Literature writing assessment - extract linked to HT6 theme. Analysing language and linking to writers’ context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6"/>
                <w:szCs w:val="16"/>
                <w:rtl w:val="0"/>
              </w:rPr>
              <w:t xml:space="preserve">- How does the writer present the character/theme of…?</w:t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Key Concepts</w:t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Reading</w:t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Speaking and Listening</w:t>
            </w:r>
          </w:p>
          <w:p w:rsidR="00000000" w:rsidDel="00000000" w:rsidP="00000000" w:rsidRDefault="00000000" w:rsidRPr="00000000" w14:paraId="0000002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highlight w:val="magenta"/>
                <w:u w:val="single"/>
                <w:rtl w:val="0"/>
              </w:rPr>
              <w:t xml:space="preserve">Career Links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Journalism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Novelist</w:t>
            </w:r>
          </w:p>
          <w:p w:rsidR="00000000" w:rsidDel="00000000" w:rsidP="00000000" w:rsidRDefault="00000000" w:rsidRPr="00000000" w14:paraId="0000002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b w:val="1"/>
                <w:bCs w:val="1"/>
                <w:i w:val="1"/>
                <w:iCs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highlight w:val="green"/>
                <w:rtl w:val="0"/>
              </w:rPr>
              <w:t xml:space="preserve">Catholic Social Teaching:</w:t>
            </w:r>
          </w:p>
          <w:p w:rsidR="00000000" w:rsidDel="00000000" w:rsidP="00000000" w:rsidRDefault="00000000" w:rsidRPr="00000000" w14:paraId="0000002B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Dignity </w:t>
            </w:r>
          </w:p>
          <w:p w:rsidR="00000000" w:rsidDel="00000000" w:rsidP="00000000" w:rsidRDefault="00000000" w:rsidRPr="00000000" w14:paraId="0000002C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The Common Good</w:t>
            </w:r>
          </w:p>
          <w:p w:rsidR="00000000" w:rsidDel="00000000" w:rsidP="00000000" w:rsidRDefault="00000000" w:rsidRPr="00000000" w14:paraId="0000002D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Creation and Environment</w:t>
            </w:r>
          </w:p>
          <w:p w:rsidR="00000000" w:rsidDel="00000000" w:rsidP="00000000" w:rsidRDefault="00000000" w:rsidRPr="00000000" w14:paraId="0000002E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Peace</w:t>
            </w:r>
          </w:p>
          <w:p w:rsidR="00000000" w:rsidDel="00000000" w:rsidP="00000000" w:rsidRDefault="00000000" w:rsidRPr="00000000" w14:paraId="0000002F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Solidarity</w:t>
            </w:r>
          </w:p>
          <w:p w:rsidR="00000000" w:rsidDel="00000000" w:rsidP="00000000" w:rsidRDefault="00000000" w:rsidRPr="00000000" w14:paraId="00000030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The Dignity of Work and Participation</w:t>
            </w:r>
          </w:p>
          <w:p w:rsidR="00000000" w:rsidDel="00000000" w:rsidP="00000000" w:rsidRDefault="00000000" w:rsidRPr="00000000" w14:paraId="0000003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The Option for the Poor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Lines w:val="1"/>
              <w:widowControl w:val="0"/>
              <w:spacing w:after="240" w:befor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060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b w:val="1"/>
                <w:bCs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ff00"/>
                <w:sz w:val="16"/>
                <w:szCs w:val="16"/>
                <w:rtl w:val="0"/>
              </w:rPr>
              <w:t xml:space="preserve">HT5 Shakespeare – The Tempest</w:t>
            </w:r>
          </w:p>
        </w:tc>
        <w:tc>
          <w:tcPr>
            <w:vMerge w:val="restart"/>
            <w:shd w:fill="a6a6a6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Overarching unit intent:</w:t>
            </w:r>
          </w:p>
          <w:p w:rsidR="00000000" w:rsidDel="00000000" w:rsidP="00000000" w:rsidRDefault="00000000" w:rsidRPr="00000000" w14:paraId="0000004E">
            <w:pPr>
              <w:jc w:val="left"/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NC: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Develop an appreciation and love of reading a wide variety of texts and genres.</w:t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NC: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Reading critically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NC: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Understanding increasingly challenging texts and concepts.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NC: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Learning new vocabulary through exploration of context and written and spoken word..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NC: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Read critically through studying setting plot and characterisation as well as a range of critical and non-fiction texts.</w:t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NC: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Speak confidently and effectively – Socratic debate; expressing opinions. Read critically through studying a variety of sources, both fiction and non-fiction.</w:t>
            </w:r>
          </w:p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highlight w:val="red"/>
                <w:u w:val="single"/>
                <w:rtl w:val="0"/>
              </w:rPr>
              <w:t xml:space="preserve">INTERLEAVING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 – </w:t>
            </w:r>
          </w:p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History- politics</w:t>
            </w:r>
          </w:p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Links with all previous units in Y9 (oppression, protest, power of language)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8f00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060" w:val="clear"/>
          </w:tcPr>
          <w:p w:rsidR="00000000" w:rsidDel="00000000" w:rsidP="00000000" w:rsidRDefault="00000000" w:rsidRPr="00000000" w14:paraId="00000068">
            <w:pPr>
              <w:jc w:val="center"/>
              <w:rPr>
                <w:b w:val="1"/>
                <w:bCs w:val="1"/>
                <w:i w:val="1"/>
                <w:iCs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ff00"/>
                <w:sz w:val="16"/>
                <w:szCs w:val="16"/>
                <w:rtl w:val="0"/>
              </w:rPr>
              <w:t xml:space="preserve">HT4: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  <w:rtl w:val="0"/>
              </w:rPr>
              <w:t xml:space="preserve">Culture and Identity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8f00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Assessment Point:</w:t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Summative or AFL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6a6a6" w:val="clea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Overarching unit intent:</w:t>
            </w:r>
          </w:p>
          <w:p w:rsidR="00000000" w:rsidDel="00000000" w:rsidP="00000000" w:rsidRDefault="00000000" w:rsidRPr="00000000" w14:paraId="0000006D">
            <w:pPr>
              <w:jc w:val="left"/>
              <w:rPr>
                <w:b w:val="1"/>
                <w:bCs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b w:val="1"/>
                <w:bCs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NC: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Develop an appreciation and love of reading.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(Whole text)</w:t>
            </w:r>
          </w:p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NC: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Reading critically</w:t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NC: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Understanding increasingly challenging texts.</w:t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NC: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Learning new vocabulary through exploration of context and language in Shakespeare’s writing.</w:t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NC: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Read critically through studying setting, plot and characterisation.</w:t>
            </w:r>
          </w:p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NC: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Improvising, rehearsing and performing play scripts in order to generate language and discuss language use and meaning, using role, intonation, tone, volume, mood, silence, stillness and action to add impact.</w:t>
            </w:r>
          </w:p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highlight w:val="red"/>
                <w:u w:val="single"/>
                <w:rtl w:val="0"/>
              </w:rPr>
              <w:t xml:space="preserve">INTERLEAVING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Shakespeare (Y7, Y8)</w:t>
            </w:r>
          </w:p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Colonialism and oppression - links with HT2 and HT3 units</w:t>
            </w:r>
          </w:p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b w:val="1"/>
                <w:bCs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b w:val="1"/>
                <w:bCs w:val="1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b w:val="1"/>
                <w:bCs w:val="1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b w:val="1"/>
                <w:bCs w:val="1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b w:val="1"/>
                <w:bCs w:val="1"/>
                <w:sz w:val="16"/>
                <w:szCs w:val="16"/>
                <w:shd w:fill="a6a6a6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  <w:shd w:fill="a6a6a6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8f00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  <w:shd w:fill="a6a6a6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  <w:shd w:fill="a6a6a6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  <w:shd w:fill="a6a6a6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  <w:shd w:fill="a6a6a6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060" w:val="clear"/>
          </w:tcPr>
          <w:p w:rsidR="00000000" w:rsidDel="00000000" w:rsidP="00000000" w:rsidRDefault="00000000" w:rsidRPr="00000000" w14:paraId="00000089">
            <w:pPr>
              <w:jc w:val="center"/>
              <w:rPr>
                <w:b w:val="1"/>
                <w:bCs w:val="1"/>
                <w:i w:val="1"/>
                <w:iCs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ff00"/>
                <w:sz w:val="16"/>
                <w:szCs w:val="16"/>
                <w:rtl w:val="0"/>
              </w:rPr>
              <w:t xml:space="preserve">HT3: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b w:val="1"/>
                <w:bCs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ff00"/>
                <w:sz w:val="16"/>
                <w:szCs w:val="16"/>
                <w:rtl w:val="0"/>
              </w:rPr>
              <w:t xml:space="preserve">Dystopian Fiction</w:t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6a6a6" w:val="clea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Overarching unit intent:</w:t>
            </w:r>
          </w:p>
          <w:p w:rsidR="00000000" w:rsidDel="00000000" w:rsidP="00000000" w:rsidRDefault="00000000" w:rsidRPr="00000000" w14:paraId="0000008D">
            <w:pPr>
              <w:jc w:val="left"/>
              <w:rPr>
                <w:b w:val="1"/>
                <w:bCs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b w:val="1"/>
                <w:bCs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NC: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Develop an appreciation and love of reading.</w:t>
            </w:r>
          </w:p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NC: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Reading critically</w:t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NC: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Understanding increasingly challenging texts.</w:t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NC: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Learning new vocabulary through exploration of cultural amd historical context.</w:t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NC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: Read critically through studying a range of non-fiction and fiction sources.</w:t>
            </w:r>
          </w:p>
          <w:p w:rsidR="00000000" w:rsidDel="00000000" w:rsidP="00000000" w:rsidRDefault="00000000" w:rsidRPr="00000000" w14:paraId="00000099">
            <w:pPr>
              <w:rPr>
                <w:b w:val="1"/>
                <w:bCs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NC: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Speak confidently and effectively – Socratic debate; expressing opinions</w:t>
            </w:r>
          </w:p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highlight w:val="red"/>
                <w:u w:val="single"/>
                <w:rtl w:val="0"/>
              </w:rPr>
              <w:t xml:space="preserve">INTERLEAVING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 – </w:t>
            </w:r>
          </w:p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To Kill a Mockingbird (Y7) </w:t>
            </w:r>
          </w:p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Multicultural Poetry (Y8)</w:t>
            </w:r>
          </w:p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Cultural and contextual links with big ideas from HT1, 2 and 3</w:t>
            </w:r>
          </w:p>
        </w:tc>
        <w:tc>
          <w:tcPr>
            <w:vMerge w:val="restart"/>
            <w:shd w:fill="bf8f00" w:val="clea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HT3 and HT4</w:t>
            </w:r>
          </w:p>
          <w:p w:rsidR="00000000" w:rsidDel="00000000" w:rsidP="00000000" w:rsidRDefault="00000000" w:rsidRPr="00000000" w14:paraId="000000A1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(with elements of HT1 and HT2)</w:t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Key disciplinary knowledge</w:t>
            </w:r>
          </w:p>
          <w:p w:rsidR="00000000" w:rsidDel="00000000" w:rsidP="00000000" w:rsidRDefault="00000000" w:rsidRPr="00000000" w14:paraId="000000A4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Writing Assessment</w:t>
            </w:r>
          </w:p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Write the opening to a dystopian story. </w:t>
            </w:r>
          </w:p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Writing Assessment</w:t>
            </w:r>
          </w:p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Write a speech on the significance of cultural diversity in today’s society. </w:t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Speaking and Listening</w:t>
            </w:r>
          </w:p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How have attitudes towards diversity changed over the centuries? (Socratic debate)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Key Concepts</w:t>
            </w:r>
          </w:p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Reading </w:t>
            </w:r>
          </w:p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Speaking and Listening</w:t>
            </w:r>
          </w:p>
          <w:p w:rsidR="00000000" w:rsidDel="00000000" w:rsidP="00000000" w:rsidRDefault="00000000" w:rsidRPr="00000000" w14:paraId="000000B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highlight w:val="magenta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highlight w:val="magenta"/>
                <w:u w:val="single"/>
                <w:rtl w:val="0"/>
              </w:rPr>
              <w:t xml:space="preserve">Career Links</w:t>
            </w:r>
          </w:p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Novelist</w:t>
            </w:r>
          </w:p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Historian</w:t>
            </w:r>
          </w:p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sz w:val="16"/>
                <w:szCs w:val="16"/>
              </w:rPr>
            </w:pPr>
            <w:bookmarkStart w:colFirst="0" w:colLast="0" w:name="_heading=h.5jz8h95ek545" w:id="1"/>
            <w:bookmarkEnd w:id="1"/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Public speaker</w:t>
            </w:r>
          </w:p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sz w:val="16"/>
                <w:szCs w:val="16"/>
              </w:rPr>
            </w:pPr>
            <w:bookmarkStart w:colFirst="0" w:colLast="0" w:name="_heading=h.676ib289dli4" w:id="2"/>
            <w:bookmarkEnd w:id="2"/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Marketing</w:t>
            </w:r>
          </w:p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sz w:val="16"/>
                <w:szCs w:val="16"/>
              </w:rPr>
            </w:pPr>
            <w:bookmarkStart w:colFirst="0" w:colLast="0" w:name="_heading=h.80tpnmh6vafb" w:id="3"/>
            <w:bookmarkEnd w:id="3"/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Law</w:t>
            </w:r>
          </w:p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sz w:val="16"/>
                <w:szCs w:val="16"/>
              </w:rPr>
            </w:pPr>
            <w:bookmarkStart w:colFirst="0" w:colLast="0" w:name="_heading=h.qpcln2awtxwg" w:id="4"/>
            <w:bookmarkEnd w:id="4"/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Administrative</w:t>
            </w:r>
          </w:p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sz w:val="16"/>
                <w:szCs w:val="16"/>
              </w:rPr>
            </w:pPr>
            <w:bookmarkStart w:colFirst="0" w:colLast="0" w:name="_heading=h.lgipso3bvj0a" w:id="5"/>
            <w:bookmarkEnd w:id="5"/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Researcher</w:t>
            </w:r>
          </w:p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sz w:val="16"/>
                <w:szCs w:val="16"/>
              </w:rPr>
            </w:pPr>
            <w:bookmarkStart w:colFirst="0" w:colLast="0" w:name="_heading=h.72hwl4339uw7" w:id="6"/>
            <w:bookmarkEnd w:id="6"/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Politics</w:t>
            </w:r>
          </w:p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  <w:highlight w:val="green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highlight w:val="green"/>
                <w:u w:val="single"/>
                <w:rtl w:val="0"/>
              </w:rPr>
              <w:t xml:space="preserve">Principles of Catholic Social Teaching</w:t>
            </w:r>
          </w:p>
          <w:p w:rsidR="00000000" w:rsidDel="00000000" w:rsidP="00000000" w:rsidRDefault="00000000" w:rsidRPr="00000000" w14:paraId="000000C0">
            <w:pPr>
              <w:keepLines w:val="1"/>
              <w:widowControl w:val="0"/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The Common Good</w:t>
            </w:r>
          </w:p>
          <w:p w:rsidR="00000000" w:rsidDel="00000000" w:rsidP="00000000" w:rsidRDefault="00000000" w:rsidRPr="00000000" w14:paraId="000000C1">
            <w:pPr>
              <w:keepLines w:val="1"/>
              <w:widowControl w:val="0"/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Solidarity</w:t>
            </w:r>
          </w:p>
          <w:p w:rsidR="00000000" w:rsidDel="00000000" w:rsidP="00000000" w:rsidRDefault="00000000" w:rsidRPr="00000000" w14:paraId="000000C2">
            <w:pPr>
              <w:keepLines w:val="1"/>
              <w:widowControl w:val="0"/>
              <w:spacing w:after="240" w:befor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Human Dignity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Lines w:val="1"/>
              <w:widowControl w:val="0"/>
              <w:spacing w:after="240" w:befor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Rights and Responsibilities</w:t>
            </w:r>
          </w:p>
          <w:p w:rsidR="00000000" w:rsidDel="00000000" w:rsidP="00000000" w:rsidRDefault="00000000" w:rsidRPr="00000000" w14:paraId="000000C4">
            <w:pPr>
              <w:keepLines w:val="1"/>
              <w:widowControl w:val="0"/>
              <w:spacing w:after="240" w:befor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Participation</w:t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8f00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060" w:val="clear"/>
          </w:tcPr>
          <w:p w:rsidR="00000000" w:rsidDel="00000000" w:rsidP="00000000" w:rsidRDefault="00000000" w:rsidRPr="00000000" w14:paraId="000000C9">
            <w:pPr>
              <w:jc w:val="center"/>
              <w:rPr>
                <w:b w:val="1"/>
                <w:bCs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ff00"/>
                <w:sz w:val="16"/>
                <w:szCs w:val="16"/>
                <w:rtl w:val="0"/>
              </w:rPr>
              <w:t xml:space="preserve">HT2: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  <w:rtl w:val="0"/>
              </w:rPr>
              <w:t xml:space="preserve">Poetry: Protest Across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8f00" w:val="clea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Assessment Point:</w:t>
            </w:r>
          </w:p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Summative or AFL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6a6a6" w:val="clea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Overarching unit intent:</w:t>
            </w:r>
          </w:p>
          <w:p w:rsidR="00000000" w:rsidDel="00000000" w:rsidP="00000000" w:rsidRDefault="00000000" w:rsidRPr="00000000" w14:paraId="000000CD">
            <w:pPr>
              <w:jc w:val="left"/>
              <w:rPr>
                <w:b w:val="1"/>
                <w:bCs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jc w:val="center"/>
              <w:rPr>
                <w:b w:val="1"/>
                <w:bCs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NC: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Write accurately, fluently, effectively and at length for pleasure and information.</w:t>
            </w:r>
          </w:p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NC: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Plan, draft, edit and proof-read through creative writing (fiction).</w:t>
            </w:r>
          </w:p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NC: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Consolidate and build on previous knowledge of grammar and vocabulary.</w:t>
            </w:r>
          </w:p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NC: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Using Standard English in classroom discussion</w:t>
            </w:r>
          </w:p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jc w:val="center"/>
              <w:rPr>
                <w:b w:val="1"/>
                <w:bCs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highlight w:val="red"/>
                <w:u w:val="single"/>
                <w:rtl w:val="0"/>
              </w:rPr>
              <w:t xml:space="preserve">INTERLEAVING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 – </w:t>
            </w:r>
          </w:p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Creative writing (Y7 and Y8) </w:t>
            </w:r>
          </w:p>
          <w:p w:rsidR="00000000" w:rsidDel="00000000" w:rsidP="00000000" w:rsidRDefault="00000000" w:rsidRPr="00000000" w14:paraId="000000D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Female voices poetry (Y8)</w:t>
            </w:r>
          </w:p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HT1 - To Kill a Mockingbird - ideas and character building</w:t>
            </w:r>
          </w:p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HT2 poetry - dystopian writing as a form of protest</w:t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8f00" w:val="clea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8f00" w:val="clea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shd w:fill="002060" w:val="clear"/>
          </w:tcPr>
          <w:p w:rsidR="00000000" w:rsidDel="00000000" w:rsidP="00000000" w:rsidRDefault="00000000" w:rsidRPr="00000000" w14:paraId="000000E5">
            <w:pPr>
              <w:jc w:val="center"/>
              <w:rPr>
                <w:b w:val="1"/>
                <w:bCs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ff00"/>
                <w:sz w:val="16"/>
                <w:szCs w:val="16"/>
                <w:rtl w:val="0"/>
              </w:rPr>
              <w:t xml:space="preserve">NC: HT1: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  <w:rtl w:val="0"/>
              </w:rPr>
              <w:t xml:space="preserve">To Kill A Mockingbird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6a6a6" w:val="clea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u w:val="single"/>
                <w:rtl w:val="0"/>
              </w:rPr>
              <w:t xml:space="preserve">Overarching unit intent:</w:t>
            </w:r>
          </w:p>
          <w:p w:rsidR="00000000" w:rsidDel="00000000" w:rsidP="00000000" w:rsidRDefault="00000000" w:rsidRPr="00000000" w14:paraId="000000E7">
            <w:pPr>
              <w:jc w:val="left"/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NC: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Develop an appreciation and love of reading poetry.</w:t>
            </w:r>
          </w:p>
          <w:p w:rsidR="00000000" w:rsidDel="00000000" w:rsidP="00000000" w:rsidRDefault="00000000" w:rsidRPr="00000000" w14:paraId="000000E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NC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: Reading critically</w:t>
            </w:r>
          </w:p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NC: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Understanding increasingly challenging texts and ideas..</w:t>
            </w:r>
          </w:p>
          <w:p w:rsidR="00000000" w:rsidDel="00000000" w:rsidP="00000000" w:rsidRDefault="00000000" w:rsidRPr="00000000" w14:paraId="000000E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NC: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Learning new vocabulary through exploration of historical and cultural context.</w:t>
            </w:r>
          </w:p>
          <w:p w:rsidR="00000000" w:rsidDel="00000000" w:rsidP="00000000" w:rsidRDefault="00000000" w:rsidRPr="00000000" w14:paraId="000000E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NC: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Read critically through studying poetic language, devices and form.</w:t>
            </w:r>
          </w:p>
          <w:p w:rsidR="00000000" w:rsidDel="00000000" w:rsidP="00000000" w:rsidRDefault="00000000" w:rsidRPr="00000000" w14:paraId="000000F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highlight w:val="red"/>
                <w:u w:val="single"/>
                <w:rtl w:val="0"/>
              </w:rPr>
              <w:t xml:space="preserve">INTERLEAVING –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History WW1, WW2</w:t>
            </w:r>
          </w:p>
          <w:p w:rsidR="00000000" w:rsidDel="00000000" w:rsidP="00000000" w:rsidRDefault="00000000" w:rsidRPr="00000000" w14:paraId="000000F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Activism and protest in recent history</w:t>
            </w:r>
          </w:p>
          <w:p w:rsidR="00000000" w:rsidDel="00000000" w:rsidP="00000000" w:rsidRDefault="00000000" w:rsidRPr="00000000" w14:paraId="000000F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>
                <w:b w:val="1"/>
                <w:bCs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bf8f00" w:val="clear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HT1 &amp; HT2</w:t>
            </w:r>
          </w:p>
          <w:p w:rsidR="00000000" w:rsidDel="00000000" w:rsidP="00000000" w:rsidRDefault="00000000" w:rsidRPr="00000000" w14:paraId="000000F8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Key disciplinary knowledge</w:t>
            </w:r>
          </w:p>
          <w:p w:rsidR="00000000" w:rsidDel="00000000" w:rsidP="00000000" w:rsidRDefault="00000000" w:rsidRPr="00000000" w14:paraId="000000FA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Reading Assessment</w:t>
            </w:r>
          </w:p>
          <w:p w:rsidR="00000000" w:rsidDel="00000000" w:rsidP="00000000" w:rsidRDefault="00000000" w:rsidRPr="00000000" w14:paraId="000000F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Character analysis of a key character from the novel. </w:t>
            </w:r>
          </w:p>
          <w:p w:rsidR="00000000" w:rsidDel="00000000" w:rsidP="00000000" w:rsidRDefault="00000000" w:rsidRPr="00000000" w14:paraId="000000F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Writing Assessment</w:t>
            </w:r>
          </w:p>
          <w:p w:rsidR="00000000" w:rsidDel="00000000" w:rsidP="00000000" w:rsidRDefault="00000000" w:rsidRPr="00000000" w14:paraId="000000F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Comparisons of presentation of protest against oppression through poetry.</w:t>
            </w:r>
          </w:p>
          <w:p w:rsidR="00000000" w:rsidDel="00000000" w:rsidP="00000000" w:rsidRDefault="00000000" w:rsidRPr="00000000" w14:paraId="0000010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Speaking and Listening</w:t>
            </w:r>
          </w:p>
          <w:p w:rsidR="00000000" w:rsidDel="00000000" w:rsidP="00000000" w:rsidRDefault="00000000" w:rsidRPr="00000000" w14:paraId="0000010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Students are to create a letter or speech in response to their views on protest against oppression.</w:t>
            </w:r>
          </w:p>
          <w:p w:rsidR="00000000" w:rsidDel="00000000" w:rsidP="00000000" w:rsidRDefault="00000000" w:rsidRPr="00000000" w14:paraId="00000103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bookmarkStart w:colFirst="0" w:colLast="0" w:name="_heading=h.gjdgxs" w:id="7"/>
            <w:bookmarkEnd w:id="7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Key Concepts</w:t>
            </w:r>
          </w:p>
          <w:p w:rsidR="00000000" w:rsidDel="00000000" w:rsidP="00000000" w:rsidRDefault="00000000" w:rsidRPr="00000000" w14:paraId="0000010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Reading </w:t>
            </w:r>
          </w:p>
          <w:p w:rsidR="00000000" w:rsidDel="00000000" w:rsidP="00000000" w:rsidRDefault="00000000" w:rsidRPr="00000000" w14:paraId="0000010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10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Speaking and Listening</w:t>
            </w:r>
          </w:p>
          <w:p w:rsidR="00000000" w:rsidDel="00000000" w:rsidP="00000000" w:rsidRDefault="00000000" w:rsidRPr="00000000" w14:paraId="0000010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highlight w:val="magenta"/>
                <w:u w:val="single"/>
                <w:rtl w:val="0"/>
              </w:rPr>
              <w:t xml:space="preserve">Career Links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Law</w:t>
            </w:r>
          </w:p>
          <w:p w:rsidR="00000000" w:rsidDel="00000000" w:rsidP="00000000" w:rsidRDefault="00000000" w:rsidRPr="00000000" w14:paraId="0000010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Civil and human rights</w:t>
            </w:r>
          </w:p>
          <w:p w:rsidR="00000000" w:rsidDel="00000000" w:rsidP="00000000" w:rsidRDefault="00000000" w:rsidRPr="00000000" w14:paraId="00000110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Poet</w:t>
            </w:r>
          </w:p>
          <w:p w:rsidR="00000000" w:rsidDel="00000000" w:rsidP="00000000" w:rsidRDefault="00000000" w:rsidRPr="00000000" w14:paraId="0000011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Singer/ songwriter</w:t>
            </w:r>
          </w:p>
          <w:p w:rsidR="00000000" w:rsidDel="00000000" w:rsidP="00000000" w:rsidRDefault="00000000" w:rsidRPr="00000000" w14:paraId="00000112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Novelist</w:t>
            </w:r>
          </w:p>
          <w:p w:rsidR="00000000" w:rsidDel="00000000" w:rsidP="00000000" w:rsidRDefault="00000000" w:rsidRPr="00000000" w14:paraId="0000011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Researcher</w:t>
            </w:r>
          </w:p>
          <w:p w:rsidR="00000000" w:rsidDel="00000000" w:rsidP="00000000" w:rsidRDefault="00000000" w:rsidRPr="00000000" w14:paraId="0000011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  <w:highlight w:val="green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highlight w:val="green"/>
                <w:u w:val="single"/>
                <w:rtl w:val="0"/>
              </w:rPr>
              <w:t xml:space="preserve">Principles of Catholic Social Teaching</w:t>
            </w:r>
          </w:p>
          <w:p w:rsidR="00000000" w:rsidDel="00000000" w:rsidP="00000000" w:rsidRDefault="00000000" w:rsidRPr="00000000" w14:paraId="00000116">
            <w:pPr>
              <w:keepNext w:val="0"/>
              <w:keepLines w:val="1"/>
              <w:widowControl w:val="0"/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The Common Good</w:t>
            </w:r>
          </w:p>
          <w:p w:rsidR="00000000" w:rsidDel="00000000" w:rsidP="00000000" w:rsidRDefault="00000000" w:rsidRPr="00000000" w14:paraId="00000117">
            <w:pPr>
              <w:keepNext w:val="0"/>
              <w:keepLines w:val="1"/>
              <w:widowControl w:val="0"/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Solidarity</w:t>
            </w:r>
          </w:p>
          <w:p w:rsidR="00000000" w:rsidDel="00000000" w:rsidP="00000000" w:rsidRDefault="00000000" w:rsidRPr="00000000" w14:paraId="00000118">
            <w:pPr>
              <w:keepNext w:val="0"/>
              <w:keepLines w:val="1"/>
              <w:widowControl w:val="0"/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Human Dignity</w:t>
            </w:r>
          </w:p>
          <w:p w:rsidR="00000000" w:rsidDel="00000000" w:rsidP="00000000" w:rsidRDefault="00000000" w:rsidRPr="00000000" w14:paraId="00000119">
            <w:pPr>
              <w:keepNext w:val="0"/>
              <w:keepLines w:val="1"/>
              <w:widowControl w:val="0"/>
              <w:spacing w:after="240" w:befor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Option for the Poor</w:t>
            </w:r>
          </w:p>
          <w:p w:rsidR="00000000" w:rsidDel="00000000" w:rsidP="00000000" w:rsidRDefault="00000000" w:rsidRPr="00000000" w14:paraId="0000011A">
            <w:pPr>
              <w:keepNext w:val="0"/>
              <w:keepLines w:val="1"/>
              <w:widowControl w:val="0"/>
              <w:spacing w:after="240" w:befor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Rights and Responsibilities</w:t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8f00" w:val="clea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8f00" w:val="clea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u w:val="single"/>
                <w:rtl w:val="0"/>
              </w:rPr>
              <w:t xml:space="preserve">Overarching unit intent: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NC: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Develop an appreciation and love of reading.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(Whole text)</w:t>
            </w:r>
          </w:p>
          <w:p w:rsidR="00000000" w:rsidDel="00000000" w:rsidP="00000000" w:rsidRDefault="00000000" w:rsidRPr="00000000" w14:paraId="0000012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NC: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Reading critically</w:t>
            </w:r>
          </w:p>
          <w:p w:rsidR="00000000" w:rsidDel="00000000" w:rsidP="00000000" w:rsidRDefault="00000000" w:rsidRPr="00000000" w14:paraId="0000012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NC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: Understanding increasingly challenging texts.</w:t>
            </w:r>
          </w:p>
          <w:p w:rsidR="00000000" w:rsidDel="00000000" w:rsidP="00000000" w:rsidRDefault="00000000" w:rsidRPr="00000000" w14:paraId="0000012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NC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: Learning new vocabulary through exploration of context.</w:t>
            </w:r>
          </w:p>
          <w:p w:rsidR="00000000" w:rsidDel="00000000" w:rsidP="00000000" w:rsidRDefault="00000000" w:rsidRPr="00000000" w14:paraId="0000012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NC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: Read critically through studying setting plot and characterisation.</w:t>
            </w:r>
          </w:p>
          <w:p w:rsidR="00000000" w:rsidDel="00000000" w:rsidP="00000000" w:rsidRDefault="00000000" w:rsidRPr="00000000" w14:paraId="0000012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highlight w:val="red"/>
                <w:u w:val="single"/>
                <w:rtl w:val="0"/>
              </w:rPr>
              <w:t xml:space="preserve">INTERLEAVING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History ‘Black Peoples of the Americas’</w:t>
            </w:r>
          </w:p>
          <w:p w:rsidR="00000000" w:rsidDel="00000000" w:rsidP="00000000" w:rsidRDefault="00000000" w:rsidRPr="00000000" w14:paraId="0000012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jc w:val="center"/>
              <w:rPr>
                <w:b w:val="1"/>
                <w:bCs w:val="1"/>
                <w:color w:val="00682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jc w:val="center"/>
              <w:rPr>
                <w:b w:val="1"/>
                <w:bCs w:val="1"/>
                <w:color w:val="00682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682f"/>
                <w:sz w:val="16"/>
                <w:szCs w:val="16"/>
                <w:rtl w:val="0"/>
              </w:rPr>
              <w:t xml:space="preserve">r</w:t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682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8f00" w:val="clea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682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682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682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8f00" w:val="clea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682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682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682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8f00" w:val="clea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682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1900" w:w="16840" w:orient="landscape"/>
      <w:pgMar w:bottom="1134" w:top="2296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left="-426" w:right="-761" w:firstLine="0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9756000" cy="215952"/>
          <wp:effectExtent b="0" l="0" r="0" t="0"/>
          <wp:docPr id="1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756000" cy="21595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2680098" cy="673200"/>
          <wp:effectExtent b="0" l="0" r="0" t="0"/>
          <wp:docPr id="1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80098" cy="673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8C60F4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 w:val="1"/>
    <w:rsid w:val="008C60F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C60F4"/>
  </w:style>
  <w:style w:type="paragraph" w:styleId="Footer">
    <w:name w:val="footer"/>
    <w:basedOn w:val="Normal"/>
    <w:link w:val="FooterChar"/>
    <w:uiPriority w:val="99"/>
    <w:unhideWhenUsed w:val="1"/>
    <w:rsid w:val="008C60F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C60F4"/>
  </w:style>
  <w:style w:type="table" w:styleId="TableGrid">
    <w:name w:val="Table Grid"/>
    <w:basedOn w:val="TableNormal"/>
    <w:uiPriority w:val="39"/>
    <w:rsid w:val="00C0415B"/>
    <w:rPr>
      <w:rFonts w:eastAsia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B5151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B5151"/>
    <w:rPr>
      <w:rFonts w:ascii="Segoe UI" w:cs="Segoe UI" w:hAnsi="Segoe UI"/>
      <w:sz w:val="18"/>
      <w:szCs w:val="18"/>
    </w:rPr>
  </w:style>
  <w:style w:type="table" w:styleId="a" w:customStyle="1">
    <w:basedOn w:val="TableNormal"/>
    <w:rPr>
      <w:sz w:val="22"/>
      <w:szCs w:val="22"/>
    </w:rPr>
    <w:tblPr>
      <w:tblStyleRowBandSize w:val="1"/>
      <w:tblStyleColBandSize w:val="1"/>
    </w:tbl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3.xml"/><Relationship Id="rId5" Type="http://schemas.openxmlformats.org/officeDocument/2006/relationships/styles" Target="styles.xml"/><Relationship Id="rId10" Type="http://schemas.openxmlformats.org/officeDocument/2006/relationships/customXml" Target="../customXML/item2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7WUt3vZ4GF/7A9unz4e+/qQyzA==">CgMxLjAyCWguMzBqMHpsbDIOaC41ano4aDk1ZWs1NDUyDmguNjc2aWIyODlkbGk0Mg5oLjgwdHBubWg2dmFmYjIOaC5xcGNsbjJhd3R4d2cyDmgubGdpcHNvM2J2ajBhMg5oLjcyaHdsNDMzOXV3NzIIaC5namRneHM4AHIhMUF0MTdRdDV1N0VDVGY4NVVNdHJ2YXUtcFhESTBJUThO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E7ED6C182ED408A69B174A1B81E82" ma:contentTypeVersion="19" ma:contentTypeDescription="Create a new document." ma:contentTypeScope="" ma:versionID="2d4e42da1f219ce373291dd8a959ffeb">
  <xsd:schema xmlns:xsd="http://www.w3.org/2001/XMLSchema" xmlns:xs="http://www.w3.org/2001/XMLSchema" xmlns:p="http://schemas.microsoft.com/office/2006/metadata/properties" xmlns:ns2="91c74df8-1e46-45b4-bd67-b5e67cb8cfb2" xmlns:ns3="912e7bfb-0f1d-4096-82cb-c34f89414f40" targetNamespace="http://schemas.microsoft.com/office/2006/metadata/properties" ma:root="true" ma:fieldsID="62c2e06d6a9705f5442d071c678a93c7" ns2:_="" ns3:_="">
    <xsd:import namespace="91c74df8-1e46-45b4-bd67-b5e67cb8cfb2"/>
    <xsd:import namespace="912e7bfb-0f1d-4096-82cb-c34f89414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74df8-1e46-45b4-bd67-b5e67cb8c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a0db1e-6074-4392-8ead-a15cfd046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e7bfb-0f1d-4096-82cb-c34f89414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63ae3a-8fb2-4425-9368-146fce48696f}" ma:internalName="TaxCatchAll" ma:showField="CatchAllData" ma:web="912e7bfb-0f1d-4096-82cb-c34f89414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2e7bfb-0f1d-4096-82cb-c34f89414f40" xsi:nil="true"/>
    <lcf76f155ced4ddcb4097134ff3c332f xmlns="91c74df8-1e46-45b4-bd67-b5e67cb8cf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D4BA97AE-A166-4010-94D7-9A975CCC7232}"/>
</file>

<file path=customXML/itemProps3.xml><?xml version="1.0" encoding="utf-8"?>
<ds:datastoreItem xmlns:ds="http://schemas.openxmlformats.org/officeDocument/2006/customXml" ds:itemID="{31B2EB25-4B35-4AF9-878E-FF0435650593}"/>
</file>

<file path=customXML/itemProps4.xml><?xml version="1.0" encoding="utf-8"?>
<ds:datastoreItem xmlns:ds="http://schemas.openxmlformats.org/officeDocument/2006/customXml" ds:itemID="{0D2FC289-6D75-482C-AAAD-261ECA57BDFC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SJCHS</dc:creator>
  <dcterms:created xsi:type="dcterms:W3CDTF">2019-12-05T10:05:00Z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0x0101006BAE7ED6C182ED408A69B174A1B81E82</vt:lpwstr>
  </property>
</Properties>
</file>