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29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85"/>
        <w:gridCol w:w="1791"/>
        <w:gridCol w:w="1796"/>
        <w:gridCol w:w="1794"/>
        <w:gridCol w:w="1783"/>
        <w:gridCol w:w="1791"/>
        <w:gridCol w:w="1794"/>
        <w:gridCol w:w="1776"/>
        <w:gridCol w:w="1987"/>
        <w:tblGridChange w:id="0">
          <w:tblGrid>
            <w:gridCol w:w="1785"/>
            <w:gridCol w:w="1791"/>
            <w:gridCol w:w="1796"/>
            <w:gridCol w:w="1794"/>
            <w:gridCol w:w="1783"/>
            <w:gridCol w:w="1791"/>
            <w:gridCol w:w="1794"/>
            <w:gridCol w:w="1776"/>
            <w:gridCol w:w="1987"/>
          </w:tblGrid>
        </w:tblGridChange>
      </w:tblGrid>
      <w:tr>
        <w:trPr>
          <w:cantSplit w:val="0"/>
          <w:trHeight w:val="26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-55560</wp:posOffset>
                      </wp:positionH>
                      <wp:positionV relativeFrom="paragraph">
                        <wp:posOffset>-1223960</wp:posOffset>
                      </wp:positionV>
                      <wp:extent cx="1924050" cy="101917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393500" y="3279938"/>
                                <a:ext cx="190500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CURRICULUM MAP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YEAR 11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ENGLISH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-55560</wp:posOffset>
                      </wp:positionH>
                      <wp:positionV relativeFrom="paragraph">
                        <wp:posOffset>-1223960</wp:posOffset>
                      </wp:positionV>
                      <wp:extent cx="1924050" cy="1019175"/>
                      <wp:effectExtent b="0" l="0" r="0" t="0"/>
                      <wp:wrapNone/>
                      <wp:docPr id="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24050" cy="10191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EOY Assessment Point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HT6: </w:t>
            </w:r>
          </w:p>
        </w:tc>
        <w:tc>
          <w:tcPr>
            <w:vMerge w:val="restart"/>
            <w:shd w:fill="bf8f00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HT1 – HT6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Key Disciplinary Knowledge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ffff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ffff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Key Concepts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HT5: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 Review and revisit learning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6a6a6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Overarching unit intent: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1"/>
                <w:bCs w:val="1"/>
                <w:sz w:val="16"/>
                <w:szCs w:val="1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HT4: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English Literature - Unseen Poetry, P&amp;C and revisiting learning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Assessment Point: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Summative or AFL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6a6a6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Overarching unit intent: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Students will study a range of example literary fiction pieces of text from a range of contexts and non-fiction pieces of text from a range of contexts.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Focus: reading skills including inference and analysis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Focus: writing skills including SPaG and employing a range of features for a particular descriptive impact and effect in addition to shaping writing for a particular purpose and audience.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1"/>
                <w:bCs w:val="1"/>
                <w:i w:val="1"/>
                <w:iCs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highlight w:val="green"/>
                <w:rtl w:val="0"/>
              </w:rPr>
              <w:t xml:space="preserve">Catholic Social Teaching:</w:t>
            </w:r>
          </w:p>
          <w:p w:rsidR="00000000" w:rsidDel="00000000" w:rsidP="00000000" w:rsidRDefault="00000000" w:rsidRPr="00000000" w14:paraId="0000005A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Dignity </w:t>
            </w:r>
          </w:p>
          <w:p w:rsidR="00000000" w:rsidDel="00000000" w:rsidP="00000000" w:rsidRDefault="00000000" w:rsidRPr="00000000" w14:paraId="0000005B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Common Good</w:t>
            </w:r>
          </w:p>
          <w:p w:rsidR="00000000" w:rsidDel="00000000" w:rsidP="00000000" w:rsidRDefault="00000000" w:rsidRPr="00000000" w14:paraId="0000005C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Creation and Environment</w:t>
            </w:r>
          </w:p>
          <w:p w:rsidR="00000000" w:rsidDel="00000000" w:rsidP="00000000" w:rsidRDefault="00000000" w:rsidRPr="00000000" w14:paraId="0000005D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Peace</w:t>
            </w:r>
          </w:p>
          <w:p w:rsidR="00000000" w:rsidDel="00000000" w:rsidP="00000000" w:rsidRDefault="00000000" w:rsidRPr="00000000" w14:paraId="0000005E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Solidarity</w:t>
            </w:r>
          </w:p>
          <w:p w:rsidR="00000000" w:rsidDel="00000000" w:rsidP="00000000" w:rsidRDefault="00000000" w:rsidRPr="00000000" w14:paraId="0000005F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Dignity of Work and Participation</w:t>
            </w:r>
          </w:p>
          <w:p w:rsidR="00000000" w:rsidDel="00000000" w:rsidP="00000000" w:rsidRDefault="00000000" w:rsidRPr="00000000" w14:paraId="00000060">
            <w:pPr>
              <w:rPr>
                <w:b w:val="1"/>
                <w:bCs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Option for the Poor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HT3: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English Literature - Power and Conflict poetry and Paper 1 Language revision revision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6a6a6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Overarching unit intent:</w:t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Students will study Unseen Poetry and apply their poetry skills to analysis of methods within poetry in addition to comparison of themes across two poems.</w:t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Students will continue to study P&amp;C anthology poems.</w:t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Teachers will use mock data to identify and fill any gaps in learning or misconceptions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red"/>
                <w:u w:val="single"/>
                <w:rtl w:val="0"/>
              </w:rPr>
              <w:t xml:space="preserve">INTERLEAVING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 –</w:t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  range of texts from 19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, 20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, 21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centuries (context throughout KS3 and study of English Language KS4).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f8f00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HT3 and HT4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(with elements of HT1 and HT2)</w:t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AFL throughout, exam style questions.</w:t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Summative assessment – mock examination using previous summer’s exam paper.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Key disciplinary knowledge</w:t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Creative writing features and effects.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Writers’ intentions and effects created by writers’ methods.</w:t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Key Concepts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Linguistic devices</w:t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Structural devices</w:t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Evaluative response</w:t>
            </w:r>
          </w:p>
          <w:p w:rsidR="00000000" w:rsidDel="00000000" w:rsidP="00000000" w:rsidRDefault="00000000" w:rsidRPr="00000000" w14:paraId="000000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highlight w:val="magenta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highlight w:val="magenta"/>
                <w:u w:val="single"/>
                <w:rtl w:val="0"/>
              </w:rPr>
              <w:t xml:space="preserve">Career Links</w:t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Poet</w:t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Historian</w:t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Speech Writer</w:t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Politician</w:t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b w:val="1"/>
                <w:bCs w:val="1"/>
                <w:i w:val="1"/>
                <w:iCs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highlight w:val="green"/>
                <w:rtl w:val="0"/>
              </w:rPr>
              <w:t xml:space="preserve">Catholic Social Teaching:</w:t>
            </w:r>
          </w:p>
          <w:p w:rsidR="00000000" w:rsidDel="00000000" w:rsidP="00000000" w:rsidRDefault="00000000" w:rsidRPr="00000000" w14:paraId="00000091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Dignity </w:t>
            </w:r>
          </w:p>
          <w:p w:rsidR="00000000" w:rsidDel="00000000" w:rsidP="00000000" w:rsidRDefault="00000000" w:rsidRPr="00000000" w14:paraId="00000092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Common Good</w:t>
            </w:r>
          </w:p>
          <w:p w:rsidR="00000000" w:rsidDel="00000000" w:rsidP="00000000" w:rsidRDefault="00000000" w:rsidRPr="00000000" w14:paraId="00000093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Creation and Environment</w:t>
            </w:r>
          </w:p>
          <w:p w:rsidR="00000000" w:rsidDel="00000000" w:rsidP="00000000" w:rsidRDefault="00000000" w:rsidRPr="00000000" w14:paraId="00000094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Peace</w:t>
            </w:r>
          </w:p>
          <w:p w:rsidR="00000000" w:rsidDel="00000000" w:rsidP="00000000" w:rsidRDefault="00000000" w:rsidRPr="00000000" w14:paraId="00000095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Solidarity</w:t>
            </w:r>
          </w:p>
          <w:p w:rsidR="00000000" w:rsidDel="00000000" w:rsidP="00000000" w:rsidRDefault="00000000" w:rsidRPr="00000000" w14:paraId="00000096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Dignity of Work and Participation</w:t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Option for the Poor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HT2: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682f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Literature and Language Paper 2 consolidation</w:t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Assessment Point: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Summative or AFL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6a6a6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Overarching unit intent: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Students will continue to study the Power and Conflict poetry cluster and revisit An Inspector Calls for revision purposes.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Focus: understanding writer’s intentions and methods and comparison skills.</w:t>
            </w:r>
          </w:p>
          <w:p w:rsidR="00000000" w:rsidDel="00000000" w:rsidP="00000000" w:rsidRDefault="00000000" w:rsidRPr="00000000" w14:paraId="000000A5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red"/>
                <w:u w:val="single"/>
                <w:rtl w:val="0"/>
              </w:rPr>
              <w:t xml:space="preserve">INTERLEAVING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 – </w:t>
            </w:r>
          </w:p>
          <w:p w:rsidR="00000000" w:rsidDel="00000000" w:rsidP="00000000" w:rsidRDefault="00000000" w:rsidRPr="00000000" w14:paraId="000000A7">
            <w:pPr>
              <w:jc w:val="both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Power and Conflict - KS4</w:t>
            </w:r>
          </w:p>
          <w:p w:rsidR="00000000" w:rsidDel="00000000" w:rsidP="00000000" w:rsidRDefault="00000000" w:rsidRPr="00000000" w14:paraId="000000A8">
            <w:pPr>
              <w:jc w:val="both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Understanding poetry - KS3</w:t>
            </w:r>
          </w:p>
          <w:p w:rsidR="00000000" w:rsidDel="00000000" w:rsidP="00000000" w:rsidRDefault="00000000" w:rsidRPr="00000000" w14:paraId="000000A9">
            <w:pPr>
              <w:jc w:val="both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Comparison skills - Language Paper 2</w:t>
            </w:r>
          </w:p>
          <w:p w:rsidR="00000000" w:rsidDel="00000000" w:rsidP="00000000" w:rsidRDefault="00000000" w:rsidRPr="00000000" w14:paraId="000000AA">
            <w:pPr>
              <w:jc w:val="both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shd w:fill="002060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HT1:</w:t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English Language - Paper 2 </w:t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6a6a6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u w:val="single"/>
                <w:rtl w:val="0"/>
              </w:rPr>
              <w:t xml:space="preserve">Overarching unit intent:</w:t>
            </w:r>
          </w:p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Revision of texts and application of analytical and evaluative skills to themes, methods, writer’s intentions and effects.</w:t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Students will study a range of example literary fiction pieces of texts from a range of contexts and non-fiction pieces of text from a range of contexts. Students will also develop their transactional writing skills and employ a range of creative writing devices.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Focus: reading skills including inference, analysis and structure.  </w:t>
            </w:r>
          </w:p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After mock examinations, students will continue the study of the Power and Conflict cluster of poetry.</w:t>
            </w:r>
          </w:p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red"/>
                <w:u w:val="single"/>
                <w:rtl w:val="0"/>
              </w:rPr>
              <w:t xml:space="preserve">INTERLEAVING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Literature Paper 2</w:t>
            </w:r>
          </w:p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b w:val="1"/>
                <w:bCs w:val="1"/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f8f00" w:val="clea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HT1 &amp; HT2</w:t>
            </w:r>
          </w:p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AFL throughout, exam style questions.</w:t>
            </w:r>
          </w:p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Summative assessment – mock examination for Literature and Language Paper 2.</w:t>
            </w:r>
          </w:p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 Key disciplinary knowledge</w:t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Writers’ viewpoints and perspectives.</w:t>
            </w:r>
          </w:p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Features of poetry.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Key Concepts</w:t>
            </w:r>
          </w:p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Reading </w:t>
            </w:r>
          </w:p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Implicit and explicit texts</w:t>
            </w:r>
          </w:p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Structural devices</w:t>
            </w:r>
          </w:p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Rhetorical devices</w:t>
            </w:r>
          </w:p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Texts as a constructs</w:t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magenta"/>
                <w:u w:val="single"/>
                <w:rtl w:val="0"/>
              </w:rPr>
              <w:t xml:space="preserve">Career Links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Speech Writer</w:t>
            </w:r>
          </w:p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Scientist</w:t>
            </w:r>
          </w:p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Novelist</w:t>
            </w:r>
          </w:p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Historian</w:t>
            </w:r>
          </w:p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Politician</w:t>
            </w:r>
          </w:p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b w:val="1"/>
                <w:bCs w:val="1"/>
                <w:i w:val="1"/>
                <w:iCs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highlight w:val="green"/>
                <w:rtl w:val="0"/>
              </w:rPr>
              <w:t xml:space="preserve">Catholic Social Teaching:</w:t>
            </w:r>
          </w:p>
          <w:p w:rsidR="00000000" w:rsidDel="00000000" w:rsidP="00000000" w:rsidRDefault="00000000" w:rsidRPr="00000000" w14:paraId="000000DE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Dignity </w:t>
            </w:r>
          </w:p>
          <w:p w:rsidR="00000000" w:rsidDel="00000000" w:rsidP="00000000" w:rsidRDefault="00000000" w:rsidRPr="00000000" w14:paraId="000000DF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Common Good</w:t>
            </w:r>
          </w:p>
          <w:p w:rsidR="00000000" w:rsidDel="00000000" w:rsidP="00000000" w:rsidRDefault="00000000" w:rsidRPr="00000000" w14:paraId="000000E0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Creation and Environment</w:t>
            </w:r>
          </w:p>
          <w:p w:rsidR="00000000" w:rsidDel="00000000" w:rsidP="00000000" w:rsidRDefault="00000000" w:rsidRPr="00000000" w14:paraId="000000E1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Peace</w:t>
            </w:r>
          </w:p>
          <w:p w:rsidR="00000000" w:rsidDel="00000000" w:rsidP="00000000" w:rsidRDefault="00000000" w:rsidRPr="00000000" w14:paraId="000000E2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Solidarity</w:t>
            </w:r>
          </w:p>
          <w:p w:rsidR="00000000" w:rsidDel="00000000" w:rsidP="00000000" w:rsidRDefault="00000000" w:rsidRPr="00000000" w14:paraId="000000E3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Dignity of Work and Participation</w:t>
            </w:r>
          </w:p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Option for the Poor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u w:val="single"/>
                <w:rtl w:val="0"/>
              </w:rPr>
              <w:t xml:space="preserve">Overarching unit intent:</w:t>
            </w:r>
          </w:p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Students will study a range of non-fiction pieces of text from a range of contexts. Students will also develop their transactional writing skills and employ a range of creative writing devices.</w:t>
            </w:r>
          </w:p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Students will complete a Spoken Language homework project over this half term to prepare them for their Spoken Language endorsement.</w:t>
            </w:r>
          </w:p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red"/>
                <w:u w:val="single"/>
                <w:rtl w:val="0"/>
              </w:rPr>
              <w:t xml:space="preserve">INTERLEAVING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 – </w:t>
            </w:r>
          </w:p>
          <w:p w:rsidR="00000000" w:rsidDel="00000000" w:rsidP="00000000" w:rsidRDefault="00000000" w:rsidRPr="00000000" w14:paraId="000000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Macbeth - Y10</w:t>
            </w:r>
          </w:p>
          <w:p w:rsidR="00000000" w:rsidDel="00000000" w:rsidP="00000000" w:rsidRDefault="00000000" w:rsidRPr="00000000" w14:paraId="000000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 Jekyll and Mr Hyde - Y10</w:t>
            </w:r>
          </w:p>
          <w:p w:rsidR="00000000" w:rsidDel="00000000" w:rsidP="00000000" w:rsidRDefault="00000000" w:rsidRPr="00000000" w14:paraId="000000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0" w:w="16840" w:orient="landscape"/>
      <w:pgMar w:bottom="1134" w:top="229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-426" w:right="-761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9756000" cy="215952"/>
          <wp:effectExtent b="0" l="0" r="0" t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56000" cy="2159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680098" cy="673200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80098" cy="673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WAf/uMcEqByYKrf61pqwajUGGg==">CgMxLjAyCGguZ2pkZ3hzMgloLjMwajB6bGw4AHIhMXJhZkg2LTN0YTJoSVFFb1hOZmxIbzdjR3pCTGpBd1NI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